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636"/>
        <w:gridCol w:w="5003"/>
      </w:tblGrid>
      <w:tr w:rsidR="00641947" w:rsidRPr="00123594" w14:paraId="7B7FCC85" w14:textId="77777777" w:rsidTr="00664EB8">
        <w:trPr>
          <w:jc w:val="center"/>
        </w:trPr>
        <w:tc>
          <w:tcPr>
            <w:tcW w:w="0" w:type="auto"/>
          </w:tcPr>
          <w:p w14:paraId="010ECB98" w14:textId="77777777" w:rsidR="00641947" w:rsidRPr="00123594" w:rsidRDefault="00641947" w:rsidP="00123594">
            <w:pPr>
              <w:spacing w:beforeLines="20" w:before="48"/>
              <w:ind w:left="-113" w:right="-113"/>
              <w:jc w:val="center"/>
              <w:rPr>
                <w:rFonts w:eastAsia="Calibri"/>
                <w:spacing w:val="-6"/>
              </w:rPr>
            </w:pPr>
            <w:r w:rsidRPr="00123594">
              <w:rPr>
                <w:rFonts w:eastAsia="Calibri"/>
                <w:spacing w:val="-6"/>
              </w:rPr>
              <w:t>BỘ GIÁO DỤC VÀ ĐÀO TẠO</w:t>
            </w:r>
          </w:p>
          <w:p w14:paraId="2FA5404A" w14:textId="77777777" w:rsidR="00641947" w:rsidRPr="00123594" w:rsidRDefault="00641947" w:rsidP="00123594">
            <w:pPr>
              <w:spacing w:beforeLines="20" w:before="48"/>
              <w:ind w:left="-113" w:right="-113"/>
              <w:jc w:val="center"/>
              <w:rPr>
                <w:rFonts w:eastAsia="Calibri"/>
                <w:b/>
                <w:bCs/>
                <w:spacing w:val="-6"/>
              </w:rPr>
            </w:pPr>
            <w:r w:rsidRPr="00123594">
              <w:rPr>
                <w:rFonts w:eastAsia="Calibri"/>
                <w:b/>
                <w:bCs/>
                <w:spacing w:val="-6"/>
              </w:rPr>
              <w:t>TRƯỜNG ĐẠI HỌC KINH TẾ QUỐC DÂN</w:t>
            </w:r>
          </w:p>
          <w:p w14:paraId="71A027F4" w14:textId="77777777" w:rsidR="00641947" w:rsidRPr="00123594" w:rsidRDefault="00641947" w:rsidP="00123594">
            <w:pPr>
              <w:spacing w:beforeLines="20" w:before="48"/>
              <w:ind w:left="-113" w:right="-113"/>
              <w:jc w:val="center"/>
              <w:rPr>
                <w:rFonts w:eastAsia="Calibri"/>
                <w:b/>
                <w:bCs/>
                <w:spacing w:val="-6"/>
              </w:rPr>
            </w:pPr>
            <w:r w:rsidRPr="00123594">
              <w:rPr>
                <w:rFonts w:eastAsia="Calibri"/>
                <w:b/>
                <w:bCs/>
                <w:spacing w:val="-6"/>
              </w:rPr>
              <w:t>-------------------</w:t>
            </w:r>
          </w:p>
        </w:tc>
        <w:tc>
          <w:tcPr>
            <w:tcW w:w="0" w:type="auto"/>
          </w:tcPr>
          <w:p w14:paraId="2829B583" w14:textId="77777777" w:rsidR="00641947" w:rsidRPr="00123594" w:rsidRDefault="00641947" w:rsidP="00123594">
            <w:pPr>
              <w:spacing w:beforeLines="20" w:before="48"/>
              <w:ind w:left="-113" w:right="-113"/>
              <w:jc w:val="center"/>
              <w:rPr>
                <w:rFonts w:eastAsia="Calibri"/>
                <w:b/>
                <w:bCs/>
                <w:spacing w:val="-6"/>
              </w:rPr>
            </w:pPr>
            <w:r w:rsidRPr="00123594">
              <w:rPr>
                <w:rFonts w:eastAsia="Calibri"/>
                <w:b/>
                <w:bCs/>
                <w:spacing w:val="-6"/>
              </w:rPr>
              <w:t>CỘNG HÒA XÃ HỘI CHỦ NGHĨA VIỆT NAM</w:t>
            </w:r>
          </w:p>
          <w:p w14:paraId="63253A2E" w14:textId="77777777" w:rsidR="00641947" w:rsidRPr="00123594" w:rsidRDefault="00641947" w:rsidP="00123594">
            <w:pPr>
              <w:spacing w:beforeLines="20" w:before="48"/>
              <w:ind w:left="-113" w:right="-113"/>
              <w:jc w:val="center"/>
              <w:rPr>
                <w:rFonts w:eastAsia="Calibri"/>
                <w:b/>
                <w:bCs/>
                <w:spacing w:val="-6"/>
              </w:rPr>
            </w:pPr>
            <w:r w:rsidRPr="00123594">
              <w:rPr>
                <w:rFonts w:eastAsia="Calibri"/>
                <w:b/>
                <w:bCs/>
                <w:spacing w:val="-6"/>
              </w:rPr>
              <w:t>Độc lập – Tự do – Hạnh phúc</w:t>
            </w:r>
          </w:p>
          <w:p w14:paraId="2635DD84" w14:textId="77777777" w:rsidR="00641947" w:rsidRPr="00123594" w:rsidRDefault="00641947" w:rsidP="00123594">
            <w:pPr>
              <w:spacing w:beforeLines="20" w:before="48"/>
              <w:ind w:left="-113" w:right="-113"/>
              <w:jc w:val="center"/>
              <w:rPr>
                <w:rFonts w:eastAsia="Calibri"/>
                <w:b/>
                <w:bCs/>
                <w:spacing w:val="-6"/>
              </w:rPr>
            </w:pPr>
            <w:r w:rsidRPr="00123594">
              <w:rPr>
                <w:rFonts w:eastAsia="Calibri"/>
                <w:b/>
                <w:bCs/>
                <w:spacing w:val="-6"/>
              </w:rPr>
              <w:t>-----------------------------------</w:t>
            </w:r>
          </w:p>
        </w:tc>
      </w:tr>
    </w:tbl>
    <w:p w14:paraId="5AF1A995" w14:textId="44EF9D19" w:rsidR="00641947" w:rsidRPr="00123594" w:rsidRDefault="00641947" w:rsidP="00123594">
      <w:pPr>
        <w:spacing w:beforeLines="20" w:before="48"/>
        <w:jc w:val="center"/>
        <w:rPr>
          <w:b/>
          <w:bCs/>
          <w:sz w:val="26"/>
          <w:szCs w:val="26"/>
          <w:lang w:val="vi-VN"/>
        </w:rPr>
      </w:pPr>
      <w:r w:rsidRPr="00123594">
        <w:rPr>
          <w:b/>
          <w:bCs/>
          <w:sz w:val="26"/>
          <w:szCs w:val="26"/>
        </w:rPr>
        <w:t xml:space="preserve">ĐỀ CƯƠNG CHI TIẾT </w:t>
      </w:r>
      <w:r w:rsidR="000D45D5" w:rsidRPr="00123594">
        <w:rPr>
          <w:b/>
          <w:bCs/>
          <w:sz w:val="26"/>
          <w:szCs w:val="26"/>
        </w:rPr>
        <w:t>MÔN</w:t>
      </w:r>
      <w:r w:rsidR="000D45D5" w:rsidRPr="00123594">
        <w:rPr>
          <w:b/>
          <w:bCs/>
          <w:sz w:val="26"/>
          <w:szCs w:val="26"/>
          <w:lang w:val="vi-VN"/>
        </w:rPr>
        <w:t xml:space="preserve"> HỌC</w:t>
      </w:r>
    </w:p>
    <w:p w14:paraId="338E5862" w14:textId="77777777" w:rsidR="00123594" w:rsidRPr="00123594" w:rsidRDefault="00123594" w:rsidP="00123594">
      <w:pPr>
        <w:widowControl w:val="0"/>
        <w:spacing w:beforeLines="20" w:before="48" w:afterLines="20" w:after="48"/>
        <w:ind w:firstLine="567"/>
        <w:jc w:val="center"/>
        <w:textAlignment w:val="baseline"/>
        <w:rPr>
          <w:b/>
          <w:color w:val="000000"/>
          <w:szCs w:val="28"/>
          <w:lang w:val="vi-VN"/>
        </w:rPr>
      </w:pPr>
      <w:r w:rsidRPr="00123594">
        <w:rPr>
          <w:b/>
          <w:i/>
          <w:color w:val="000000"/>
          <w:szCs w:val="28"/>
          <w:lang w:val="vi-VN"/>
        </w:rPr>
        <w:t>(Ban hành kèm theo quyết định số       QĐ/ĐHKTQD, ngày        tháng        năm 2019)</w:t>
      </w:r>
    </w:p>
    <w:p w14:paraId="0920D2FD" w14:textId="77777777" w:rsidR="00641947" w:rsidRPr="00123594" w:rsidRDefault="00641947" w:rsidP="00000D59">
      <w:pPr>
        <w:numPr>
          <w:ilvl w:val="0"/>
          <w:numId w:val="2"/>
        </w:numPr>
        <w:tabs>
          <w:tab w:val="left" w:pos="426"/>
        </w:tabs>
        <w:spacing w:beforeLines="20" w:before="48"/>
        <w:ind w:left="0" w:firstLine="0"/>
        <w:rPr>
          <w:b/>
          <w:color w:val="000000"/>
          <w:sz w:val="26"/>
          <w:szCs w:val="26"/>
        </w:rPr>
      </w:pPr>
      <w:r w:rsidRPr="00123594">
        <w:rPr>
          <w:b/>
          <w:color w:val="000000"/>
          <w:sz w:val="26"/>
          <w:szCs w:val="26"/>
        </w:rPr>
        <w:t>THÔNG TIN CHUNG</w:t>
      </w:r>
    </w:p>
    <w:p w14:paraId="4B4AEBBC" w14:textId="47B743C7" w:rsidR="00641947" w:rsidRPr="00123594" w:rsidRDefault="007B19B0" w:rsidP="00000D59">
      <w:pPr>
        <w:spacing w:beforeLines="20" w:before="48"/>
        <w:rPr>
          <w:b/>
          <w:i/>
          <w:iCs/>
          <w:color w:val="000000"/>
          <w:sz w:val="26"/>
          <w:szCs w:val="26"/>
          <w:lang w:val="vi-VN"/>
        </w:rPr>
      </w:pPr>
      <w:r w:rsidRPr="00123594">
        <w:rPr>
          <w:b/>
          <w:i/>
          <w:iCs/>
          <w:color w:val="000000"/>
          <w:sz w:val="26"/>
          <w:szCs w:val="26"/>
        </w:rPr>
        <w:t xml:space="preserve">- </w:t>
      </w:r>
      <w:r w:rsidR="00641947" w:rsidRPr="00123594">
        <w:rPr>
          <w:b/>
          <w:i/>
          <w:iCs/>
          <w:color w:val="000000"/>
          <w:sz w:val="26"/>
          <w:szCs w:val="26"/>
        </w:rPr>
        <w:t>T</w:t>
      </w:r>
      <w:r w:rsidRPr="00123594">
        <w:rPr>
          <w:b/>
          <w:i/>
          <w:iCs/>
          <w:color w:val="000000"/>
          <w:sz w:val="26"/>
          <w:szCs w:val="26"/>
        </w:rPr>
        <w:t xml:space="preserve">ên </w:t>
      </w:r>
      <w:r w:rsidR="000D45D5" w:rsidRPr="00123594">
        <w:rPr>
          <w:b/>
          <w:i/>
          <w:iCs/>
          <w:color w:val="000000"/>
          <w:sz w:val="26"/>
          <w:szCs w:val="26"/>
        </w:rPr>
        <w:t>môn</w:t>
      </w:r>
      <w:r w:rsidR="000D45D5" w:rsidRPr="00123594">
        <w:rPr>
          <w:b/>
          <w:i/>
          <w:iCs/>
          <w:color w:val="000000"/>
          <w:sz w:val="26"/>
          <w:szCs w:val="26"/>
          <w:lang w:val="vi-VN"/>
        </w:rPr>
        <w:t xml:space="preserve"> học</w:t>
      </w:r>
      <w:r w:rsidRPr="00123594">
        <w:rPr>
          <w:b/>
          <w:i/>
          <w:iCs/>
          <w:color w:val="000000"/>
          <w:sz w:val="26"/>
          <w:szCs w:val="26"/>
        </w:rPr>
        <w:t xml:space="preserve"> (T</w:t>
      </w:r>
      <w:r w:rsidR="00641947" w:rsidRPr="00123594">
        <w:rPr>
          <w:b/>
          <w:i/>
          <w:iCs/>
          <w:color w:val="000000"/>
          <w:sz w:val="26"/>
          <w:szCs w:val="26"/>
        </w:rPr>
        <w:t>iếng Việt</w:t>
      </w:r>
      <w:r w:rsidRPr="00123594">
        <w:rPr>
          <w:b/>
          <w:i/>
          <w:iCs/>
          <w:color w:val="000000"/>
          <w:sz w:val="26"/>
          <w:szCs w:val="26"/>
        </w:rPr>
        <w:t>)</w:t>
      </w:r>
      <w:r w:rsidR="00641947" w:rsidRPr="00123594">
        <w:rPr>
          <w:b/>
          <w:i/>
          <w:iCs/>
          <w:color w:val="000000"/>
          <w:sz w:val="26"/>
          <w:szCs w:val="26"/>
        </w:rPr>
        <w:t>:</w:t>
      </w:r>
      <w:r w:rsidR="00641947" w:rsidRPr="00123594">
        <w:rPr>
          <w:b/>
          <w:i/>
          <w:iCs/>
          <w:color w:val="000000"/>
          <w:sz w:val="26"/>
          <w:szCs w:val="26"/>
        </w:rPr>
        <w:tab/>
      </w:r>
      <w:r w:rsidR="0001145D" w:rsidRPr="00123594">
        <w:rPr>
          <w:b/>
          <w:i/>
          <w:iCs/>
          <w:color w:val="000000"/>
          <w:sz w:val="26"/>
          <w:szCs w:val="26"/>
        </w:rPr>
        <w:t>Lý</w:t>
      </w:r>
      <w:r w:rsidR="0001145D" w:rsidRPr="00123594">
        <w:rPr>
          <w:b/>
          <w:i/>
          <w:iCs/>
          <w:color w:val="000000"/>
          <w:sz w:val="26"/>
          <w:szCs w:val="26"/>
          <w:lang w:val="vi-VN"/>
        </w:rPr>
        <w:t xml:space="preserve"> thuyết chung + Thể dục tự do</w:t>
      </w:r>
      <w:r w:rsidR="00DF7920" w:rsidRPr="00123594">
        <w:rPr>
          <w:b/>
          <w:i/>
          <w:iCs/>
          <w:color w:val="000000"/>
          <w:sz w:val="26"/>
          <w:szCs w:val="26"/>
          <w:lang w:val="vi-VN"/>
        </w:rPr>
        <w:t xml:space="preserve"> </w:t>
      </w:r>
    </w:p>
    <w:p w14:paraId="10891F4C" w14:textId="7EADADA5" w:rsidR="005E1A98" w:rsidRPr="00123594" w:rsidRDefault="007B19B0" w:rsidP="00000D59">
      <w:pPr>
        <w:spacing w:beforeLines="20" w:before="48"/>
        <w:rPr>
          <w:b/>
          <w:i/>
          <w:iCs/>
          <w:color w:val="000000"/>
          <w:sz w:val="26"/>
          <w:szCs w:val="26"/>
          <w:lang w:val="vi-VN"/>
        </w:rPr>
      </w:pPr>
      <w:r w:rsidRPr="00123594">
        <w:rPr>
          <w:b/>
          <w:i/>
          <w:iCs/>
          <w:color w:val="000000"/>
          <w:sz w:val="26"/>
          <w:szCs w:val="26"/>
        </w:rPr>
        <w:t xml:space="preserve">- </w:t>
      </w:r>
      <w:r w:rsidR="00641947" w:rsidRPr="00123594">
        <w:rPr>
          <w:b/>
          <w:i/>
          <w:iCs/>
          <w:color w:val="000000"/>
          <w:sz w:val="26"/>
          <w:szCs w:val="26"/>
        </w:rPr>
        <w:t>T</w:t>
      </w:r>
      <w:r w:rsidRPr="00123594">
        <w:rPr>
          <w:b/>
          <w:i/>
          <w:iCs/>
          <w:color w:val="000000"/>
          <w:sz w:val="26"/>
          <w:szCs w:val="26"/>
        </w:rPr>
        <w:t xml:space="preserve">ên </w:t>
      </w:r>
      <w:r w:rsidR="000D45D5" w:rsidRPr="00123594">
        <w:rPr>
          <w:b/>
          <w:i/>
          <w:iCs/>
          <w:color w:val="000000"/>
          <w:sz w:val="26"/>
          <w:szCs w:val="26"/>
        </w:rPr>
        <w:t>môn</w:t>
      </w:r>
      <w:r w:rsidR="000D45D5" w:rsidRPr="00123594">
        <w:rPr>
          <w:b/>
          <w:i/>
          <w:iCs/>
          <w:color w:val="000000"/>
          <w:sz w:val="26"/>
          <w:szCs w:val="26"/>
          <w:lang w:val="vi-VN"/>
        </w:rPr>
        <w:t xml:space="preserve"> học</w:t>
      </w:r>
      <w:r w:rsidRPr="00123594">
        <w:rPr>
          <w:b/>
          <w:i/>
          <w:iCs/>
          <w:color w:val="000000"/>
          <w:sz w:val="26"/>
          <w:szCs w:val="26"/>
        </w:rPr>
        <w:t>(T</w:t>
      </w:r>
      <w:r w:rsidR="00641947" w:rsidRPr="00123594">
        <w:rPr>
          <w:b/>
          <w:i/>
          <w:iCs/>
          <w:color w:val="000000"/>
          <w:sz w:val="26"/>
          <w:szCs w:val="26"/>
        </w:rPr>
        <w:t>iếng Anh</w:t>
      </w:r>
      <w:r w:rsidRPr="00123594">
        <w:rPr>
          <w:b/>
          <w:i/>
          <w:iCs/>
          <w:color w:val="000000"/>
          <w:sz w:val="26"/>
          <w:szCs w:val="26"/>
        </w:rPr>
        <w:t>)</w:t>
      </w:r>
      <w:r w:rsidR="00641947" w:rsidRPr="00123594">
        <w:rPr>
          <w:b/>
          <w:i/>
          <w:iCs/>
          <w:color w:val="000000"/>
          <w:sz w:val="26"/>
          <w:szCs w:val="26"/>
        </w:rPr>
        <w:t>:</w:t>
      </w:r>
      <w:r w:rsidR="00641947" w:rsidRPr="00123594">
        <w:rPr>
          <w:b/>
          <w:i/>
          <w:iCs/>
          <w:color w:val="000000"/>
          <w:sz w:val="26"/>
          <w:szCs w:val="26"/>
        </w:rPr>
        <w:tab/>
      </w:r>
      <w:r w:rsidR="0094053C" w:rsidRPr="00123594">
        <w:rPr>
          <w:b/>
          <w:i/>
          <w:iCs/>
          <w:color w:val="000000"/>
          <w:sz w:val="26"/>
          <w:szCs w:val="26"/>
          <w:lang w:val="vi-VN"/>
        </w:rPr>
        <w:t xml:space="preserve"> </w:t>
      </w:r>
      <w:r w:rsidR="0001145D" w:rsidRPr="00123594">
        <w:rPr>
          <w:b/>
          <w:i/>
          <w:iCs/>
          <w:color w:val="000000"/>
          <w:sz w:val="26"/>
          <w:szCs w:val="26"/>
          <w:lang w:val="vi-VN"/>
        </w:rPr>
        <w:t xml:space="preserve">Physical </w:t>
      </w:r>
      <w:r w:rsidR="001247B7" w:rsidRPr="00123594">
        <w:rPr>
          <w:b/>
          <w:i/>
          <w:iCs/>
          <w:color w:val="000000"/>
          <w:sz w:val="26"/>
          <w:szCs w:val="26"/>
          <w:lang w:val="vi-VN"/>
        </w:rPr>
        <w:t>Education</w:t>
      </w:r>
    </w:p>
    <w:p w14:paraId="50552EAC" w14:textId="77AFBD84" w:rsidR="00641947" w:rsidRPr="00123594" w:rsidRDefault="007B19B0" w:rsidP="00000D59">
      <w:pPr>
        <w:spacing w:beforeLines="20" w:before="48"/>
        <w:rPr>
          <w:b/>
          <w:i/>
          <w:iCs/>
          <w:color w:val="000000"/>
          <w:sz w:val="26"/>
          <w:szCs w:val="26"/>
          <w:lang w:val="vi-VN"/>
        </w:rPr>
      </w:pPr>
      <w:r w:rsidRPr="00123594">
        <w:rPr>
          <w:b/>
          <w:i/>
          <w:iCs/>
          <w:color w:val="000000"/>
          <w:sz w:val="26"/>
          <w:szCs w:val="26"/>
          <w:lang w:val="vi-VN"/>
        </w:rPr>
        <w:t xml:space="preserve">- </w:t>
      </w:r>
      <w:r w:rsidR="00641947" w:rsidRPr="00123594">
        <w:rPr>
          <w:b/>
          <w:i/>
          <w:iCs/>
          <w:color w:val="000000"/>
          <w:sz w:val="26"/>
          <w:szCs w:val="26"/>
          <w:lang w:val="vi-VN"/>
        </w:rPr>
        <w:t>Mã</w:t>
      </w:r>
      <w:r w:rsidR="000D45D5" w:rsidRPr="00123594">
        <w:rPr>
          <w:b/>
          <w:i/>
          <w:iCs/>
          <w:color w:val="000000"/>
          <w:sz w:val="26"/>
          <w:szCs w:val="26"/>
          <w:lang w:val="vi-VN"/>
        </w:rPr>
        <w:t xml:space="preserve"> môn học</w:t>
      </w:r>
      <w:r w:rsidR="00641947" w:rsidRPr="00123594">
        <w:rPr>
          <w:b/>
          <w:i/>
          <w:iCs/>
          <w:color w:val="000000"/>
          <w:sz w:val="26"/>
          <w:szCs w:val="26"/>
          <w:lang w:val="vi-VN"/>
        </w:rPr>
        <w:t>:</w:t>
      </w:r>
      <w:r w:rsidR="00641947" w:rsidRPr="00123594">
        <w:rPr>
          <w:b/>
          <w:i/>
          <w:iCs/>
          <w:color w:val="000000"/>
          <w:sz w:val="26"/>
          <w:szCs w:val="26"/>
          <w:lang w:val="vi-VN"/>
        </w:rPr>
        <w:tab/>
      </w:r>
      <w:r w:rsidR="00641947" w:rsidRPr="00123594">
        <w:rPr>
          <w:b/>
          <w:i/>
          <w:iCs/>
          <w:color w:val="000000"/>
          <w:sz w:val="26"/>
          <w:szCs w:val="26"/>
          <w:lang w:val="vi-VN"/>
        </w:rPr>
        <w:tab/>
      </w:r>
      <w:r w:rsidR="00641947" w:rsidRPr="00123594">
        <w:rPr>
          <w:b/>
          <w:i/>
          <w:iCs/>
          <w:color w:val="000000"/>
          <w:sz w:val="26"/>
          <w:szCs w:val="26"/>
          <w:lang w:val="vi-VN"/>
        </w:rPr>
        <w:tab/>
      </w:r>
      <w:r w:rsidR="0001145D" w:rsidRPr="00123594">
        <w:rPr>
          <w:b/>
          <w:i/>
          <w:iCs/>
          <w:color w:val="000000"/>
          <w:sz w:val="26"/>
          <w:szCs w:val="26"/>
          <w:lang w:val="vi-VN"/>
        </w:rPr>
        <w:t>GDTC01</w:t>
      </w:r>
    </w:p>
    <w:p w14:paraId="6EEC6EE6" w14:textId="160AEC2F" w:rsidR="007B19B0" w:rsidRPr="00123594" w:rsidRDefault="007B19B0" w:rsidP="00000D59">
      <w:pPr>
        <w:spacing w:beforeLines="20" w:before="48"/>
        <w:rPr>
          <w:b/>
          <w:i/>
          <w:iCs/>
          <w:color w:val="000000"/>
          <w:sz w:val="26"/>
          <w:szCs w:val="26"/>
          <w:lang w:val="vi-VN"/>
        </w:rPr>
      </w:pPr>
      <w:r w:rsidRPr="00123594">
        <w:rPr>
          <w:b/>
          <w:i/>
          <w:iCs/>
          <w:color w:val="000000"/>
          <w:sz w:val="26"/>
          <w:szCs w:val="26"/>
          <w:lang w:val="vi-VN"/>
        </w:rPr>
        <w:t>- Thuộc khối kiến thức:</w:t>
      </w:r>
      <w:r w:rsidRPr="00123594">
        <w:rPr>
          <w:b/>
          <w:i/>
          <w:iCs/>
          <w:color w:val="000000"/>
          <w:sz w:val="26"/>
          <w:szCs w:val="26"/>
          <w:lang w:val="vi-VN"/>
        </w:rPr>
        <w:tab/>
      </w:r>
      <w:r w:rsidRPr="00123594">
        <w:rPr>
          <w:b/>
          <w:i/>
          <w:iCs/>
          <w:color w:val="000000"/>
          <w:sz w:val="26"/>
          <w:szCs w:val="26"/>
          <w:lang w:val="vi-VN"/>
        </w:rPr>
        <w:tab/>
      </w:r>
      <w:r w:rsidR="003F7772" w:rsidRPr="00123594">
        <w:rPr>
          <w:b/>
          <w:i/>
          <w:iCs/>
          <w:color w:val="000000"/>
          <w:sz w:val="26"/>
          <w:szCs w:val="26"/>
          <w:lang w:val="vi-VN"/>
        </w:rPr>
        <w:t>Kiến thức giáo dục đại cương</w:t>
      </w:r>
    </w:p>
    <w:p w14:paraId="12E6A2C4" w14:textId="2DDB9F62" w:rsidR="00D9415D" w:rsidRDefault="007B19B0" w:rsidP="00000D59">
      <w:pPr>
        <w:spacing w:beforeLines="20" w:before="48"/>
        <w:rPr>
          <w:b/>
          <w:i/>
          <w:iCs/>
          <w:color w:val="000000"/>
          <w:sz w:val="26"/>
          <w:szCs w:val="26"/>
          <w:lang w:val="vi-VN"/>
        </w:rPr>
      </w:pPr>
      <w:r w:rsidRPr="00123594">
        <w:rPr>
          <w:b/>
          <w:i/>
          <w:iCs/>
          <w:color w:val="000000"/>
          <w:sz w:val="26"/>
          <w:szCs w:val="26"/>
          <w:lang w:val="vi-VN"/>
        </w:rPr>
        <w:t>- S</w:t>
      </w:r>
      <w:r w:rsidR="00641947" w:rsidRPr="00123594">
        <w:rPr>
          <w:b/>
          <w:i/>
          <w:iCs/>
          <w:color w:val="000000"/>
          <w:sz w:val="26"/>
          <w:szCs w:val="26"/>
          <w:lang w:val="vi-VN"/>
        </w:rPr>
        <w:t>ố tín chỉ:</w:t>
      </w:r>
      <w:r w:rsidRPr="00123594">
        <w:rPr>
          <w:b/>
          <w:i/>
          <w:iCs/>
          <w:color w:val="000000"/>
          <w:sz w:val="26"/>
          <w:szCs w:val="26"/>
          <w:lang w:val="vi-VN"/>
        </w:rPr>
        <w:tab/>
      </w:r>
      <w:r w:rsidR="00641947" w:rsidRPr="00123594">
        <w:rPr>
          <w:b/>
          <w:i/>
          <w:iCs/>
          <w:color w:val="000000"/>
          <w:sz w:val="26"/>
          <w:szCs w:val="26"/>
          <w:lang w:val="vi-VN"/>
        </w:rPr>
        <w:t xml:space="preserve"> </w:t>
      </w:r>
      <w:r w:rsidR="00641947" w:rsidRPr="00123594">
        <w:rPr>
          <w:b/>
          <w:i/>
          <w:iCs/>
          <w:color w:val="000000"/>
          <w:sz w:val="26"/>
          <w:szCs w:val="26"/>
          <w:lang w:val="vi-VN"/>
        </w:rPr>
        <w:tab/>
      </w:r>
      <w:r w:rsidR="00641947" w:rsidRPr="00123594">
        <w:rPr>
          <w:b/>
          <w:i/>
          <w:iCs/>
          <w:color w:val="000000"/>
          <w:sz w:val="26"/>
          <w:szCs w:val="26"/>
          <w:lang w:val="vi-VN"/>
        </w:rPr>
        <w:tab/>
      </w:r>
      <w:r w:rsidR="00641947" w:rsidRPr="00123594">
        <w:rPr>
          <w:b/>
          <w:i/>
          <w:iCs/>
          <w:color w:val="000000"/>
          <w:sz w:val="26"/>
          <w:szCs w:val="26"/>
          <w:lang w:val="vi-VN"/>
        </w:rPr>
        <w:tab/>
      </w:r>
      <w:r w:rsidR="00FA6671">
        <w:rPr>
          <w:b/>
          <w:i/>
          <w:iCs/>
          <w:color w:val="000000"/>
          <w:sz w:val="26"/>
          <w:szCs w:val="26"/>
        </w:rPr>
        <w:t>4</w:t>
      </w:r>
      <w:r w:rsidRPr="00123594">
        <w:rPr>
          <w:b/>
          <w:i/>
          <w:iCs/>
          <w:color w:val="000000"/>
          <w:sz w:val="26"/>
          <w:szCs w:val="26"/>
          <w:lang w:val="vi-VN"/>
        </w:rPr>
        <w:tab/>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1E49E2" w:rsidRPr="008F0689" w14:paraId="6014BE81" w14:textId="77777777" w:rsidTr="00D42570">
        <w:tc>
          <w:tcPr>
            <w:tcW w:w="3667" w:type="dxa"/>
            <w:hideMark/>
          </w:tcPr>
          <w:p w14:paraId="4E701D71" w14:textId="77777777" w:rsidR="001E49E2" w:rsidRPr="008F0689" w:rsidRDefault="001E49E2" w:rsidP="00D42570">
            <w:pPr>
              <w:widowControl w:val="0"/>
              <w:spacing w:before="60" w:after="60"/>
              <w:jc w:val="right"/>
              <w:rPr>
                <w:b/>
                <w:i/>
              </w:rPr>
            </w:pPr>
            <w:r w:rsidRPr="008F0689">
              <w:rPr>
                <w:b/>
                <w:i/>
              </w:rPr>
              <w:t xml:space="preserve">+ Số giờ lý thuyết: </w:t>
            </w:r>
          </w:p>
        </w:tc>
        <w:tc>
          <w:tcPr>
            <w:tcW w:w="5683" w:type="dxa"/>
          </w:tcPr>
          <w:p w14:paraId="3E265842" w14:textId="3F5CB344" w:rsidR="001E49E2" w:rsidRPr="008F0689" w:rsidRDefault="00DB7DCD" w:rsidP="00D42570">
            <w:pPr>
              <w:widowControl w:val="0"/>
              <w:spacing w:before="60" w:after="60"/>
              <w:jc w:val="both"/>
              <w:rPr>
                <w:b/>
              </w:rPr>
            </w:pPr>
            <w:r>
              <w:rPr>
                <w:b/>
              </w:rPr>
              <w:t>24</w:t>
            </w:r>
          </w:p>
        </w:tc>
      </w:tr>
      <w:tr w:rsidR="001E49E2" w:rsidRPr="008F0689" w14:paraId="0A776835" w14:textId="77777777" w:rsidTr="00D42570">
        <w:tc>
          <w:tcPr>
            <w:tcW w:w="3667" w:type="dxa"/>
            <w:hideMark/>
          </w:tcPr>
          <w:p w14:paraId="16DD5599" w14:textId="77777777" w:rsidR="001E49E2" w:rsidRPr="008F0689" w:rsidRDefault="001E49E2" w:rsidP="00D42570">
            <w:pPr>
              <w:widowControl w:val="0"/>
              <w:spacing w:before="60" w:after="60"/>
              <w:jc w:val="right"/>
              <w:rPr>
                <w:b/>
                <w:i/>
              </w:rPr>
            </w:pPr>
            <w:r w:rsidRPr="008F0689">
              <w:rPr>
                <w:b/>
                <w:i/>
              </w:rPr>
              <w:t xml:space="preserve">+ Số giờ thảo luận: </w:t>
            </w:r>
          </w:p>
        </w:tc>
        <w:tc>
          <w:tcPr>
            <w:tcW w:w="5683" w:type="dxa"/>
          </w:tcPr>
          <w:p w14:paraId="4429964A" w14:textId="157E929C" w:rsidR="001E49E2" w:rsidRPr="008F0689" w:rsidRDefault="002C35EE" w:rsidP="00D42570">
            <w:pPr>
              <w:widowControl w:val="0"/>
              <w:spacing w:before="60" w:after="60"/>
              <w:jc w:val="both"/>
              <w:rPr>
                <w:b/>
              </w:rPr>
            </w:pPr>
            <w:r>
              <w:rPr>
                <w:b/>
              </w:rPr>
              <w:t>30</w:t>
            </w:r>
          </w:p>
        </w:tc>
      </w:tr>
    </w:tbl>
    <w:p w14:paraId="14DB9775" w14:textId="4292338A" w:rsidR="007B19B0" w:rsidRPr="00123594" w:rsidRDefault="007B19B0" w:rsidP="00000D59">
      <w:pPr>
        <w:tabs>
          <w:tab w:val="left" w:pos="0"/>
        </w:tabs>
        <w:spacing w:beforeLines="20" w:before="48"/>
        <w:jc w:val="both"/>
        <w:rPr>
          <w:sz w:val="26"/>
          <w:szCs w:val="26"/>
          <w:lang w:val="vi-VN"/>
        </w:rPr>
      </w:pPr>
      <w:r w:rsidRPr="00123594">
        <w:rPr>
          <w:b/>
          <w:i/>
          <w:iCs/>
          <w:color w:val="000000"/>
          <w:sz w:val="26"/>
          <w:szCs w:val="26"/>
          <w:lang w:val="vi-VN"/>
        </w:rPr>
        <w:t>- Các học phần tiên quyết:</w:t>
      </w:r>
      <w:r w:rsidRPr="00123594">
        <w:rPr>
          <w:b/>
          <w:i/>
          <w:iCs/>
          <w:color w:val="000000"/>
          <w:sz w:val="26"/>
          <w:szCs w:val="26"/>
          <w:lang w:val="vi-VN"/>
        </w:rPr>
        <w:tab/>
      </w:r>
      <w:r w:rsidR="003F7772" w:rsidRPr="00123594">
        <w:rPr>
          <w:b/>
          <w:i/>
          <w:iCs/>
          <w:color w:val="000000"/>
          <w:sz w:val="26"/>
          <w:szCs w:val="26"/>
          <w:lang w:val="vi-VN"/>
        </w:rPr>
        <w:t xml:space="preserve"> </w:t>
      </w:r>
      <w:r w:rsidR="0001145D" w:rsidRPr="00123594">
        <w:rPr>
          <w:b/>
          <w:i/>
          <w:iCs/>
          <w:color w:val="000000"/>
          <w:sz w:val="26"/>
          <w:szCs w:val="26"/>
          <w:lang w:val="vi-VN"/>
        </w:rPr>
        <w:t xml:space="preserve">         </w:t>
      </w:r>
      <w:r w:rsidR="005E1A98" w:rsidRPr="00123594">
        <w:rPr>
          <w:b/>
          <w:i/>
          <w:iCs/>
          <w:color w:val="000000"/>
          <w:sz w:val="26"/>
          <w:szCs w:val="26"/>
          <w:lang w:val="vi-VN"/>
        </w:rPr>
        <w:t>Không</w:t>
      </w:r>
    </w:p>
    <w:p w14:paraId="4C14355D" w14:textId="77777777" w:rsidR="00D9415D" w:rsidRDefault="00F67D81" w:rsidP="00000D59">
      <w:pPr>
        <w:numPr>
          <w:ilvl w:val="0"/>
          <w:numId w:val="2"/>
        </w:numPr>
        <w:tabs>
          <w:tab w:val="left" w:pos="426"/>
        </w:tabs>
        <w:spacing w:beforeLines="20" w:before="48"/>
        <w:ind w:left="0" w:firstLine="0"/>
        <w:rPr>
          <w:b/>
          <w:color w:val="000000"/>
          <w:sz w:val="26"/>
          <w:szCs w:val="26"/>
        </w:rPr>
      </w:pPr>
      <w:r w:rsidRPr="00000D59">
        <w:rPr>
          <w:b/>
          <w:color w:val="000000"/>
          <w:sz w:val="26"/>
          <w:szCs w:val="26"/>
        </w:rPr>
        <w:t>BỘ MÔN PHỤ TRÁCH:</w:t>
      </w:r>
    </w:p>
    <w:p w14:paraId="693B473D" w14:textId="77777777" w:rsidR="00D9415D" w:rsidRDefault="00D9415D" w:rsidP="00D9415D">
      <w:pPr>
        <w:rPr>
          <w:bCs/>
          <w:color w:val="000000"/>
        </w:rPr>
      </w:pPr>
      <w:r w:rsidRPr="00D9415D">
        <w:rPr>
          <w:b/>
          <w:bCs/>
        </w:rPr>
        <w:t>Giảng viên</w:t>
      </w:r>
      <w:r w:rsidRPr="008F0689">
        <w:t xml:space="preserve">:    </w:t>
      </w:r>
    </w:p>
    <w:p w14:paraId="120CF2AA" w14:textId="77777777" w:rsidR="00D9415D" w:rsidRDefault="00D9415D" w:rsidP="00D9415D">
      <w:pPr>
        <w:rPr>
          <w:bCs/>
          <w:color w:val="000000"/>
        </w:rPr>
      </w:pPr>
    </w:p>
    <w:p w14:paraId="4FC2A12A" w14:textId="17857523" w:rsidR="00D9415D" w:rsidRPr="008F0689" w:rsidRDefault="00D9415D" w:rsidP="00D9415D">
      <w:r w:rsidRPr="008F0689">
        <w:t xml:space="preserve">Bộ môn: </w:t>
      </w:r>
      <w:r>
        <w:t>Giáo dục thể chất</w:t>
      </w:r>
      <w:r w:rsidRPr="008F0689">
        <w:tab/>
        <w:t xml:space="preserve">                               Phòng: </w:t>
      </w:r>
    </w:p>
    <w:p w14:paraId="23775682" w14:textId="04585AA1" w:rsidR="00D9415D" w:rsidRDefault="00D9415D" w:rsidP="00D9415D">
      <w:pPr>
        <w:tabs>
          <w:tab w:val="left" w:pos="426"/>
        </w:tabs>
        <w:spacing w:beforeLines="20" w:before="48"/>
        <w:rPr>
          <w:b/>
          <w:color w:val="000000"/>
          <w:sz w:val="26"/>
          <w:szCs w:val="26"/>
        </w:rPr>
      </w:pPr>
    </w:p>
    <w:p w14:paraId="474E17F4" w14:textId="42431B33" w:rsidR="00641947" w:rsidRPr="00000D59" w:rsidRDefault="00A16125" w:rsidP="00D9415D">
      <w:pPr>
        <w:tabs>
          <w:tab w:val="left" w:pos="426"/>
        </w:tabs>
        <w:spacing w:beforeLines="20" w:before="48"/>
        <w:rPr>
          <w:b/>
          <w:color w:val="000000"/>
          <w:sz w:val="26"/>
          <w:szCs w:val="26"/>
        </w:rPr>
      </w:pPr>
      <w:r w:rsidRPr="00000D59">
        <w:rPr>
          <w:b/>
          <w:color w:val="000000"/>
          <w:sz w:val="26"/>
          <w:szCs w:val="26"/>
        </w:rPr>
        <w:t>Giáo dục thể chất</w:t>
      </w:r>
    </w:p>
    <w:p w14:paraId="1CF8692B" w14:textId="77777777" w:rsidR="000D45D5" w:rsidRPr="00000D59" w:rsidRDefault="00641947" w:rsidP="00000D59">
      <w:pPr>
        <w:numPr>
          <w:ilvl w:val="0"/>
          <w:numId w:val="2"/>
        </w:numPr>
        <w:tabs>
          <w:tab w:val="left" w:pos="426"/>
        </w:tabs>
        <w:spacing w:beforeLines="20" w:before="48"/>
        <w:ind w:left="0" w:firstLine="0"/>
        <w:rPr>
          <w:b/>
          <w:color w:val="000000"/>
          <w:sz w:val="26"/>
          <w:szCs w:val="26"/>
        </w:rPr>
      </w:pPr>
      <w:r w:rsidRPr="00123594">
        <w:rPr>
          <w:b/>
          <w:color w:val="000000"/>
          <w:sz w:val="26"/>
          <w:szCs w:val="26"/>
        </w:rPr>
        <w:t xml:space="preserve">MÔ TẢ </w:t>
      </w:r>
      <w:r w:rsidR="000D45D5" w:rsidRPr="00123594">
        <w:rPr>
          <w:b/>
          <w:color w:val="000000"/>
          <w:sz w:val="26"/>
          <w:szCs w:val="26"/>
        </w:rPr>
        <w:t>MÔN</w:t>
      </w:r>
      <w:r w:rsidR="000D45D5" w:rsidRPr="00000D59">
        <w:rPr>
          <w:b/>
          <w:color w:val="000000"/>
          <w:sz w:val="26"/>
          <w:szCs w:val="26"/>
        </w:rPr>
        <w:t xml:space="preserve"> HỌC </w:t>
      </w:r>
    </w:p>
    <w:p w14:paraId="6A8F7386" w14:textId="7304DF53" w:rsidR="00EB18C5" w:rsidRPr="00123594" w:rsidRDefault="00EB18C5" w:rsidP="00000D59">
      <w:pPr>
        <w:spacing w:beforeLines="20" w:before="48"/>
        <w:ind w:firstLine="720"/>
        <w:jc w:val="both"/>
        <w:rPr>
          <w:sz w:val="26"/>
          <w:szCs w:val="26"/>
        </w:rPr>
      </w:pPr>
      <w:r w:rsidRPr="00123594">
        <w:rPr>
          <w:sz w:val="26"/>
          <w:szCs w:val="26"/>
        </w:rPr>
        <w:t>Thể dục là một nội dung của môn học giáo dục thể chất, là một hệ thống các bài tập đa dạng được chọn lọc và thực hiện với những phương pháp khoa học nhằm phát triển cơ thể một cách toàn diện, hoàn thiện khả năng vận động, củng cố và nâng cao thể chất cho người tập.</w:t>
      </w:r>
    </w:p>
    <w:p w14:paraId="79F2DEAE" w14:textId="58BCAE7A" w:rsidR="00EB18C5" w:rsidRPr="00123594" w:rsidRDefault="00EB18C5" w:rsidP="00000D59">
      <w:pPr>
        <w:spacing w:beforeLines="20" w:before="48"/>
        <w:ind w:firstLine="720"/>
        <w:jc w:val="both"/>
        <w:rPr>
          <w:color w:val="000000"/>
          <w:sz w:val="26"/>
          <w:szCs w:val="26"/>
        </w:rPr>
      </w:pPr>
      <w:r w:rsidRPr="00123594">
        <w:rPr>
          <w:sz w:val="26"/>
          <w:szCs w:val="26"/>
        </w:rPr>
        <w:t xml:space="preserve">Thể dục tự do (TDTD) là một trong những nội dung thi đấu của môn thể dục </w:t>
      </w:r>
      <w:r w:rsidR="00341976" w:rsidRPr="00123594">
        <w:rPr>
          <w:sz w:val="26"/>
          <w:szCs w:val="26"/>
          <w:lang w:val="vi-VN"/>
        </w:rPr>
        <w:t xml:space="preserve"> </w:t>
      </w:r>
      <w:r w:rsidRPr="00123594">
        <w:rPr>
          <w:sz w:val="26"/>
          <w:szCs w:val="26"/>
        </w:rPr>
        <w:t>dụng cụ, là môn thể thao được tổ chức thi đấu trong các kỳ đại hội TDTT và Olympic.Là môn học vừa mang tính kế thừa vừa mang tính nghệ thuật cao được nhiều người ưa thích.</w:t>
      </w:r>
    </w:p>
    <w:p w14:paraId="1C68D924" w14:textId="2FE56287" w:rsidR="004046BB" w:rsidRPr="00000D59" w:rsidRDefault="004046BB" w:rsidP="00000D59">
      <w:pPr>
        <w:numPr>
          <w:ilvl w:val="0"/>
          <w:numId w:val="2"/>
        </w:numPr>
        <w:tabs>
          <w:tab w:val="left" w:pos="426"/>
        </w:tabs>
        <w:spacing w:beforeLines="20" w:before="48"/>
        <w:ind w:left="0" w:firstLine="0"/>
        <w:rPr>
          <w:b/>
          <w:color w:val="000000"/>
          <w:sz w:val="26"/>
          <w:szCs w:val="26"/>
        </w:rPr>
      </w:pPr>
      <w:r w:rsidRPr="00000D59">
        <w:rPr>
          <w:b/>
          <w:color w:val="000000"/>
          <w:sz w:val="26"/>
          <w:szCs w:val="26"/>
        </w:rPr>
        <w:t>TÀI LIỆU THAM KHẢO</w:t>
      </w:r>
    </w:p>
    <w:p w14:paraId="0ACCD883" w14:textId="77777777" w:rsidR="004B4793" w:rsidRPr="00123594" w:rsidRDefault="003F7772" w:rsidP="00000D59">
      <w:pPr>
        <w:spacing w:beforeLines="20" w:before="48"/>
        <w:jc w:val="both"/>
        <w:rPr>
          <w:b/>
          <w:bCs/>
          <w:i/>
          <w:iCs/>
          <w:sz w:val="26"/>
          <w:szCs w:val="26"/>
        </w:rPr>
      </w:pPr>
      <w:r w:rsidRPr="00123594">
        <w:rPr>
          <w:b/>
          <w:bCs/>
          <w:sz w:val="26"/>
          <w:szCs w:val="26"/>
        </w:rPr>
        <w:t>Giáo trình</w:t>
      </w:r>
    </w:p>
    <w:p w14:paraId="657754CA" w14:textId="03A27771" w:rsidR="003F7772" w:rsidRPr="00123594" w:rsidRDefault="0094053C" w:rsidP="00000D59">
      <w:pPr>
        <w:pStyle w:val="ListParagraph"/>
        <w:numPr>
          <w:ilvl w:val="0"/>
          <w:numId w:val="24"/>
        </w:numPr>
        <w:spacing w:beforeLines="20" w:before="48"/>
        <w:jc w:val="both"/>
        <w:rPr>
          <w:sz w:val="26"/>
          <w:szCs w:val="26"/>
        </w:rPr>
      </w:pPr>
      <w:r w:rsidRPr="00123594">
        <w:rPr>
          <w:sz w:val="26"/>
          <w:szCs w:val="26"/>
        </w:rPr>
        <w:t xml:space="preserve">Thể dục của </w:t>
      </w:r>
      <w:r w:rsidRPr="00000D59">
        <w:rPr>
          <w:sz w:val="26"/>
          <w:szCs w:val="26"/>
          <w:lang w:val="pt-BR"/>
        </w:rPr>
        <w:t>trường</w:t>
      </w:r>
      <w:r w:rsidRPr="00123594">
        <w:rPr>
          <w:sz w:val="26"/>
          <w:szCs w:val="26"/>
        </w:rPr>
        <w:t xml:space="preserve"> đại học TDTT – NXB TDTT – Hà Nội.</w:t>
      </w:r>
    </w:p>
    <w:p w14:paraId="63E755EF" w14:textId="6227244F" w:rsidR="00493802" w:rsidRPr="00123594" w:rsidRDefault="0094053C" w:rsidP="00000D59">
      <w:pPr>
        <w:spacing w:beforeLines="20" w:before="48"/>
        <w:jc w:val="both"/>
        <w:rPr>
          <w:b/>
          <w:sz w:val="26"/>
          <w:szCs w:val="26"/>
          <w:lang w:val="pt-BR"/>
        </w:rPr>
      </w:pPr>
      <w:r w:rsidRPr="00123594">
        <w:rPr>
          <w:b/>
          <w:sz w:val="26"/>
          <w:szCs w:val="26"/>
          <w:lang w:val="vi-VN"/>
        </w:rPr>
        <w:t>T</w:t>
      </w:r>
      <w:r w:rsidR="00493802" w:rsidRPr="00123594">
        <w:rPr>
          <w:b/>
          <w:sz w:val="26"/>
          <w:szCs w:val="26"/>
          <w:lang w:val="pt-BR"/>
        </w:rPr>
        <w:t>ài liệu tham khảo</w:t>
      </w:r>
    </w:p>
    <w:p w14:paraId="17ADFF7B" w14:textId="7A1F7D7A" w:rsidR="0094053C" w:rsidRPr="00000D59" w:rsidRDefault="0094053C" w:rsidP="00000D59">
      <w:pPr>
        <w:pStyle w:val="ListParagraph"/>
        <w:numPr>
          <w:ilvl w:val="0"/>
          <w:numId w:val="24"/>
        </w:numPr>
        <w:spacing w:beforeLines="20" w:before="48"/>
        <w:jc w:val="both"/>
        <w:rPr>
          <w:sz w:val="26"/>
          <w:szCs w:val="26"/>
          <w:lang w:val="pt-BR"/>
        </w:rPr>
      </w:pPr>
      <w:r w:rsidRPr="00000D59">
        <w:rPr>
          <w:sz w:val="26"/>
          <w:szCs w:val="26"/>
          <w:lang w:val="pt-BR"/>
        </w:rPr>
        <w:t xml:space="preserve">Lý luận và phương pháp TDTT, PGS – TS Nguyễn Toán, TS Phạm Danh </w:t>
      </w:r>
      <w:r w:rsidR="00341976" w:rsidRPr="00000D59">
        <w:rPr>
          <w:sz w:val="26"/>
          <w:szCs w:val="26"/>
          <w:lang w:val="pt-BR"/>
        </w:rPr>
        <w:t xml:space="preserve">   </w:t>
      </w:r>
      <w:r w:rsidRPr="00000D59">
        <w:rPr>
          <w:sz w:val="26"/>
          <w:szCs w:val="26"/>
          <w:lang w:val="pt-BR"/>
        </w:rPr>
        <w:t>Tốn – NXB Thể dục thể thao – 2006</w:t>
      </w:r>
    </w:p>
    <w:p w14:paraId="092EDBF1" w14:textId="6B94F358" w:rsidR="0094053C" w:rsidRPr="00000D59" w:rsidRDefault="0094053C" w:rsidP="00000D59">
      <w:pPr>
        <w:pStyle w:val="ListParagraph"/>
        <w:numPr>
          <w:ilvl w:val="0"/>
          <w:numId w:val="24"/>
        </w:numPr>
        <w:spacing w:beforeLines="20" w:before="48"/>
        <w:jc w:val="both"/>
        <w:rPr>
          <w:sz w:val="26"/>
          <w:szCs w:val="26"/>
          <w:lang w:val="pt-BR"/>
        </w:rPr>
      </w:pPr>
      <w:r w:rsidRPr="00000D59">
        <w:rPr>
          <w:sz w:val="26"/>
          <w:szCs w:val="26"/>
          <w:lang w:val="pt-BR"/>
        </w:rPr>
        <w:t>Thể dục dụng cụ, PGS – TS Nguyễn Xuân Sinh - NXB Thể dục thể thao – 2006</w:t>
      </w:r>
    </w:p>
    <w:p w14:paraId="62D6C242" w14:textId="0F451072" w:rsidR="00493802" w:rsidRPr="00123594" w:rsidRDefault="0094053C" w:rsidP="00000D59">
      <w:pPr>
        <w:pStyle w:val="ListParagraph"/>
        <w:numPr>
          <w:ilvl w:val="0"/>
          <w:numId w:val="24"/>
        </w:numPr>
        <w:spacing w:beforeLines="20" w:before="48"/>
        <w:jc w:val="both"/>
        <w:rPr>
          <w:sz w:val="26"/>
          <w:szCs w:val="26"/>
          <w:lang w:val="pt-BR"/>
        </w:rPr>
      </w:pPr>
      <w:r w:rsidRPr="00000D59">
        <w:rPr>
          <w:sz w:val="26"/>
          <w:szCs w:val="26"/>
          <w:lang w:val="pt-BR"/>
        </w:rPr>
        <w:t>Sách giáo khoa thể dục 10, 11, 12 – NXB Giáo dục – Hà Nội - 2008</w:t>
      </w:r>
      <w:r w:rsidR="00493802" w:rsidRPr="00123594">
        <w:rPr>
          <w:sz w:val="26"/>
          <w:szCs w:val="26"/>
          <w:lang w:val="pt-BR"/>
        </w:rPr>
        <w:t xml:space="preserve">      </w:t>
      </w:r>
    </w:p>
    <w:p w14:paraId="4993F8D7" w14:textId="4781983D" w:rsidR="00641947" w:rsidRPr="00000D59" w:rsidRDefault="00641947" w:rsidP="00000D59">
      <w:pPr>
        <w:numPr>
          <w:ilvl w:val="0"/>
          <w:numId w:val="2"/>
        </w:numPr>
        <w:tabs>
          <w:tab w:val="left" w:pos="426"/>
        </w:tabs>
        <w:spacing w:beforeLines="20" w:before="48"/>
        <w:ind w:left="0" w:firstLine="0"/>
        <w:rPr>
          <w:b/>
          <w:color w:val="000000"/>
          <w:sz w:val="26"/>
          <w:szCs w:val="26"/>
        </w:rPr>
      </w:pPr>
      <w:r w:rsidRPr="00123594">
        <w:rPr>
          <w:b/>
          <w:color w:val="000000"/>
          <w:sz w:val="26"/>
          <w:szCs w:val="26"/>
        </w:rPr>
        <w:t>MỤC TIÊU</w:t>
      </w:r>
      <w:r w:rsidR="00E35C4D" w:rsidRPr="00000D59">
        <w:rPr>
          <w:b/>
          <w:color w:val="000000"/>
          <w:sz w:val="26"/>
          <w:szCs w:val="26"/>
        </w:rPr>
        <w:t xml:space="preserve"> </w:t>
      </w:r>
      <w:r w:rsidR="004045A8">
        <w:rPr>
          <w:b/>
          <w:color w:val="000000"/>
          <w:sz w:val="26"/>
          <w:szCs w:val="26"/>
        </w:rPr>
        <w:t>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6080"/>
        <w:gridCol w:w="1385"/>
        <w:gridCol w:w="1213"/>
      </w:tblGrid>
      <w:tr w:rsidR="00AB52E8" w:rsidRPr="00000D59" w14:paraId="0C46B366" w14:textId="77777777" w:rsidTr="00F02B31">
        <w:tc>
          <w:tcPr>
            <w:tcW w:w="4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07567694" w:rsidR="004046BB" w:rsidRPr="00000D59" w:rsidRDefault="004046BB" w:rsidP="00000D59">
            <w:pPr>
              <w:widowControl w:val="0"/>
              <w:spacing w:beforeLines="20" w:before="48"/>
              <w:jc w:val="center"/>
              <w:rPr>
                <w:b/>
              </w:rPr>
            </w:pPr>
            <w:r w:rsidRPr="00000D59">
              <w:rPr>
                <w:b/>
              </w:rPr>
              <w:t>Mục tiêu</w:t>
            </w:r>
          </w:p>
        </w:tc>
        <w:tc>
          <w:tcPr>
            <w:tcW w:w="31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000D59" w:rsidRDefault="004046BB" w:rsidP="00000D59">
            <w:pPr>
              <w:widowControl w:val="0"/>
              <w:spacing w:beforeLines="20" w:before="48"/>
              <w:jc w:val="center"/>
              <w:rPr>
                <w:b/>
              </w:rPr>
            </w:pPr>
            <w:r w:rsidRPr="00000D59">
              <w:rPr>
                <w:b/>
              </w:rPr>
              <w:t>Mô tả mục tiêu</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5F10BE8E" w:rsidR="004046BB" w:rsidRPr="00000D59" w:rsidRDefault="002C35EE" w:rsidP="00000D59">
            <w:pPr>
              <w:widowControl w:val="0"/>
              <w:spacing w:beforeLines="20" w:before="48"/>
              <w:jc w:val="center"/>
              <w:rPr>
                <w:b/>
              </w:rPr>
            </w:pPr>
            <w:r>
              <w:rPr>
                <w:b/>
              </w:rPr>
              <w:t xml:space="preserve">CĐR </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435BAA9" w14:textId="77777777" w:rsidR="004046BB" w:rsidRPr="00000D59" w:rsidRDefault="004046BB" w:rsidP="00000D59">
            <w:pPr>
              <w:widowControl w:val="0"/>
              <w:spacing w:beforeLines="20" w:before="48"/>
              <w:jc w:val="center"/>
              <w:rPr>
                <w:b/>
              </w:rPr>
            </w:pPr>
            <w:r w:rsidRPr="00000D59">
              <w:rPr>
                <w:b/>
              </w:rPr>
              <w:t>Trình độ năng lực</w:t>
            </w:r>
          </w:p>
        </w:tc>
      </w:tr>
      <w:tr w:rsidR="00AB52E8" w:rsidRPr="00000D59" w14:paraId="36FB8413" w14:textId="77777777" w:rsidTr="00F02B31">
        <w:tc>
          <w:tcPr>
            <w:tcW w:w="494" w:type="pct"/>
            <w:tcBorders>
              <w:top w:val="single" w:sz="4" w:space="0" w:color="auto"/>
              <w:left w:val="single" w:sz="4" w:space="0" w:color="auto"/>
              <w:bottom w:val="single" w:sz="4" w:space="0" w:color="auto"/>
              <w:right w:val="single" w:sz="4" w:space="0" w:color="auto"/>
            </w:tcBorders>
            <w:shd w:val="clear" w:color="auto" w:fill="auto"/>
          </w:tcPr>
          <w:p w14:paraId="0F5D06E8" w14:textId="77777777" w:rsidR="004046BB" w:rsidRPr="00000D59" w:rsidRDefault="004046BB" w:rsidP="00000D59">
            <w:pPr>
              <w:widowControl w:val="0"/>
              <w:spacing w:beforeLines="20" w:before="48"/>
              <w:jc w:val="center"/>
              <w:rPr>
                <w:b/>
              </w:rPr>
            </w:pPr>
            <w:r w:rsidRPr="00000D59">
              <w:rPr>
                <w:b/>
              </w:rPr>
              <w:t>[1]</w:t>
            </w:r>
          </w:p>
        </w:tc>
        <w:tc>
          <w:tcPr>
            <w:tcW w:w="3157" w:type="pct"/>
            <w:tcBorders>
              <w:top w:val="single" w:sz="4" w:space="0" w:color="auto"/>
              <w:left w:val="single" w:sz="4" w:space="0" w:color="auto"/>
              <w:bottom w:val="single" w:sz="4" w:space="0" w:color="auto"/>
              <w:right w:val="single" w:sz="4" w:space="0" w:color="auto"/>
            </w:tcBorders>
            <w:shd w:val="clear" w:color="auto" w:fill="auto"/>
          </w:tcPr>
          <w:p w14:paraId="7EDEA441" w14:textId="77777777" w:rsidR="004046BB" w:rsidRPr="00000D59" w:rsidRDefault="004046BB" w:rsidP="00000D59">
            <w:pPr>
              <w:widowControl w:val="0"/>
              <w:spacing w:beforeLines="20" w:before="48"/>
              <w:jc w:val="center"/>
              <w:rPr>
                <w:b/>
              </w:rPr>
            </w:pPr>
            <w:r w:rsidRPr="00000D59">
              <w:rPr>
                <w:b/>
              </w:rPr>
              <w:t>[2]</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E5057BC" w14:textId="77777777" w:rsidR="004046BB" w:rsidRPr="00000D59" w:rsidRDefault="004046BB" w:rsidP="00000D59">
            <w:pPr>
              <w:widowControl w:val="0"/>
              <w:spacing w:beforeLines="20" w:before="48"/>
              <w:jc w:val="center"/>
              <w:rPr>
                <w:b/>
              </w:rPr>
            </w:pPr>
            <w:r w:rsidRPr="00000D59">
              <w:rPr>
                <w:b/>
              </w:rPr>
              <w:t>[3]</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B42A688" w14:textId="77777777" w:rsidR="004046BB" w:rsidRPr="00000D59" w:rsidRDefault="004046BB" w:rsidP="00000D59">
            <w:pPr>
              <w:widowControl w:val="0"/>
              <w:spacing w:beforeLines="20" w:before="48"/>
              <w:jc w:val="center"/>
              <w:rPr>
                <w:b/>
              </w:rPr>
            </w:pPr>
            <w:r w:rsidRPr="00000D59">
              <w:rPr>
                <w:b/>
              </w:rPr>
              <w:t>[4]</w:t>
            </w:r>
          </w:p>
        </w:tc>
      </w:tr>
      <w:tr w:rsidR="006854E7" w:rsidRPr="00123594" w14:paraId="146BF79D" w14:textId="77777777" w:rsidTr="00F02B31">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4DDB939" w14:textId="5D8E62D1" w:rsidR="006854E7" w:rsidRPr="00123594" w:rsidRDefault="006854E7" w:rsidP="00000D59">
            <w:pPr>
              <w:widowControl w:val="0"/>
              <w:spacing w:beforeLines="20" w:before="48"/>
              <w:jc w:val="center"/>
              <w:rPr>
                <w:b/>
                <w:sz w:val="26"/>
                <w:szCs w:val="26"/>
                <w:lang w:val="vi-VN"/>
              </w:rPr>
            </w:pPr>
          </w:p>
        </w:tc>
        <w:tc>
          <w:tcPr>
            <w:tcW w:w="3157" w:type="pct"/>
            <w:tcBorders>
              <w:top w:val="single" w:sz="4" w:space="0" w:color="auto"/>
              <w:left w:val="single" w:sz="4" w:space="0" w:color="auto"/>
              <w:bottom w:val="single" w:sz="4" w:space="0" w:color="auto"/>
              <w:right w:val="single" w:sz="4" w:space="0" w:color="auto"/>
            </w:tcBorders>
            <w:shd w:val="clear" w:color="auto" w:fill="auto"/>
            <w:vAlign w:val="center"/>
          </w:tcPr>
          <w:p w14:paraId="19178086" w14:textId="749CBFC4" w:rsidR="002C3FF2" w:rsidRPr="00123594" w:rsidRDefault="00883132" w:rsidP="00000D59">
            <w:pPr>
              <w:spacing w:beforeLines="20" w:before="48"/>
              <w:rPr>
                <w:sz w:val="26"/>
                <w:szCs w:val="26"/>
                <w:lang w:val="vi-VN"/>
              </w:rPr>
            </w:pPr>
            <w:r w:rsidRPr="00123594">
              <w:rPr>
                <w:sz w:val="26"/>
                <w:szCs w:val="26"/>
                <w:lang w:val="vi-VN"/>
              </w:rPr>
              <w:t>Cung cấp những kiến thức cơ bản về môn học Giáo dục thể chất trong nhà trường nói riêng và TDTT ngoài xã hội nói chung.</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CF191A3" w14:textId="77777777" w:rsidR="00A23D43" w:rsidRPr="00123594" w:rsidRDefault="00A23D43" w:rsidP="00000D59">
            <w:pPr>
              <w:widowControl w:val="0"/>
              <w:spacing w:beforeLines="20" w:before="48"/>
              <w:jc w:val="center"/>
              <w:rPr>
                <w:b/>
                <w:sz w:val="26"/>
                <w:szCs w:val="26"/>
                <w:lang w:val="vi-VN"/>
              </w:rPr>
            </w:pPr>
          </w:p>
          <w:p w14:paraId="085AD660"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35AA4CBA" w14:textId="1FBDA9DC" w:rsidR="00A23D43" w:rsidRPr="00123594" w:rsidRDefault="00A23D43" w:rsidP="00000D59">
            <w:pPr>
              <w:widowControl w:val="0"/>
              <w:spacing w:beforeLines="20" w:before="48"/>
              <w:jc w:val="center"/>
              <w:rPr>
                <w:b/>
                <w:sz w:val="26"/>
                <w:szCs w:val="26"/>
                <w:lang w:val="vi-VN"/>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14E5050" w14:textId="1C93FD2E" w:rsidR="006854E7" w:rsidRPr="005F1401" w:rsidRDefault="005F1401" w:rsidP="00000D59">
            <w:pPr>
              <w:widowControl w:val="0"/>
              <w:spacing w:beforeLines="20" w:before="48"/>
              <w:jc w:val="center"/>
              <w:rPr>
                <w:bCs/>
                <w:sz w:val="26"/>
                <w:szCs w:val="26"/>
              </w:rPr>
            </w:pPr>
            <w:r w:rsidRPr="005F1401">
              <w:rPr>
                <w:bCs/>
                <w:sz w:val="26"/>
                <w:szCs w:val="26"/>
              </w:rPr>
              <w:t>III</w:t>
            </w:r>
          </w:p>
        </w:tc>
      </w:tr>
      <w:tr w:rsidR="00A3103F" w:rsidRPr="00123594" w14:paraId="5DB68577" w14:textId="77777777" w:rsidTr="00C15670">
        <w:tc>
          <w:tcPr>
            <w:tcW w:w="494" w:type="pct"/>
            <w:vMerge w:val="restart"/>
            <w:tcBorders>
              <w:top w:val="single" w:sz="4" w:space="0" w:color="auto"/>
              <w:left w:val="single" w:sz="4" w:space="0" w:color="auto"/>
              <w:right w:val="single" w:sz="4" w:space="0" w:color="auto"/>
            </w:tcBorders>
            <w:shd w:val="clear" w:color="auto" w:fill="auto"/>
            <w:vAlign w:val="center"/>
          </w:tcPr>
          <w:p w14:paraId="126895DF" w14:textId="1A3D4ECC" w:rsidR="00A3103F" w:rsidRPr="00123594" w:rsidRDefault="00A3103F" w:rsidP="005F1401">
            <w:pPr>
              <w:widowControl w:val="0"/>
              <w:spacing w:beforeLines="20" w:before="48"/>
              <w:jc w:val="center"/>
              <w:rPr>
                <w:b/>
                <w:sz w:val="26"/>
                <w:szCs w:val="26"/>
                <w:lang w:val="vi-VN"/>
              </w:rPr>
            </w:pPr>
            <w:r w:rsidRPr="00123594">
              <w:rPr>
                <w:b/>
                <w:sz w:val="26"/>
                <w:szCs w:val="26"/>
                <w:lang w:val="vi-VN"/>
              </w:rPr>
              <w:lastRenderedPageBreak/>
              <w:t>G3</w:t>
            </w:r>
          </w:p>
        </w:tc>
        <w:tc>
          <w:tcPr>
            <w:tcW w:w="3157" w:type="pct"/>
            <w:tcBorders>
              <w:top w:val="single" w:sz="4" w:space="0" w:color="auto"/>
              <w:left w:val="single" w:sz="4" w:space="0" w:color="auto"/>
              <w:bottom w:val="single" w:sz="4" w:space="0" w:color="auto"/>
              <w:right w:val="single" w:sz="4" w:space="0" w:color="auto"/>
            </w:tcBorders>
            <w:shd w:val="clear" w:color="auto" w:fill="auto"/>
            <w:vAlign w:val="center"/>
          </w:tcPr>
          <w:p w14:paraId="3034595E" w14:textId="70742C04" w:rsidR="00A3103F" w:rsidRPr="00123594" w:rsidRDefault="00A3103F" w:rsidP="005F1401">
            <w:pPr>
              <w:spacing w:beforeLines="20" w:before="48"/>
              <w:rPr>
                <w:sz w:val="26"/>
                <w:szCs w:val="26"/>
                <w:lang w:val="vi-VN"/>
              </w:rPr>
            </w:pPr>
            <w:r w:rsidRPr="00123594">
              <w:rPr>
                <w:sz w:val="26"/>
                <w:szCs w:val="26"/>
                <w:lang w:val="vi-VN"/>
              </w:rPr>
              <w:t>Thực hành các nguyên tắc, phương pháp tập luyện, cách thức tổ chức một buổi tập TDTT hay một giải thi đấu TDTT.</w:t>
            </w:r>
          </w:p>
          <w:p w14:paraId="514A354C" w14:textId="443B94BE" w:rsidR="00A3103F" w:rsidRPr="00123594" w:rsidRDefault="00A3103F" w:rsidP="005F1401">
            <w:pPr>
              <w:spacing w:beforeLines="20" w:before="48"/>
              <w:rPr>
                <w:sz w:val="26"/>
                <w:szCs w:val="26"/>
                <w:lang w:val="vi-VN"/>
              </w:rPr>
            </w:pPr>
            <w:r w:rsidRPr="00123594">
              <w:rPr>
                <w:sz w:val="26"/>
                <w:szCs w:val="26"/>
                <w:lang w:val="vi-VN"/>
              </w:rPr>
              <w:t>Thực hành những kiến thức cơ bản và khoa học của TDTT đối với người tập</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41F598D5"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26EB81AC" w14:textId="1FDED09B" w:rsidR="00A3103F" w:rsidRPr="005F1401" w:rsidRDefault="00A3103F" w:rsidP="005F1401">
            <w:pPr>
              <w:widowControl w:val="0"/>
              <w:spacing w:beforeLines="20" w:before="48"/>
              <w:jc w:val="center"/>
              <w:rPr>
                <w:bCs/>
                <w:sz w:val="26"/>
                <w:szCs w:val="26"/>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3DA6DE4" w14:textId="030EC2DE" w:rsidR="00A3103F" w:rsidRPr="00123594" w:rsidRDefault="00A3103F" w:rsidP="005F1401">
            <w:pPr>
              <w:widowControl w:val="0"/>
              <w:spacing w:beforeLines="20" w:before="48"/>
              <w:jc w:val="center"/>
              <w:rPr>
                <w:b/>
                <w:sz w:val="26"/>
                <w:szCs w:val="26"/>
              </w:rPr>
            </w:pPr>
            <w:r w:rsidRPr="005F1401">
              <w:rPr>
                <w:bCs/>
                <w:sz w:val="26"/>
                <w:szCs w:val="26"/>
              </w:rPr>
              <w:t>III</w:t>
            </w:r>
          </w:p>
        </w:tc>
      </w:tr>
      <w:tr w:rsidR="00A3103F" w:rsidRPr="00123594" w14:paraId="0DFCCBD9" w14:textId="77777777" w:rsidTr="00F02B31">
        <w:trPr>
          <w:trHeight w:val="55"/>
        </w:trPr>
        <w:tc>
          <w:tcPr>
            <w:tcW w:w="494" w:type="pct"/>
            <w:vMerge/>
            <w:tcBorders>
              <w:left w:val="single" w:sz="4" w:space="0" w:color="auto"/>
              <w:right w:val="single" w:sz="4" w:space="0" w:color="auto"/>
            </w:tcBorders>
            <w:shd w:val="clear" w:color="auto" w:fill="auto"/>
            <w:vAlign w:val="center"/>
          </w:tcPr>
          <w:p w14:paraId="7DAE927F" w14:textId="54569FCD" w:rsidR="00A3103F" w:rsidRPr="00123594" w:rsidRDefault="00A3103F" w:rsidP="005F1401">
            <w:pPr>
              <w:widowControl w:val="0"/>
              <w:spacing w:beforeLines="20" w:before="48"/>
              <w:jc w:val="center"/>
              <w:rPr>
                <w:b/>
                <w:sz w:val="26"/>
                <w:szCs w:val="26"/>
                <w:lang w:val="vi-VN"/>
              </w:rPr>
            </w:pPr>
          </w:p>
        </w:tc>
        <w:tc>
          <w:tcPr>
            <w:tcW w:w="3157" w:type="pct"/>
            <w:tcBorders>
              <w:top w:val="single" w:sz="4" w:space="0" w:color="auto"/>
              <w:left w:val="single" w:sz="4" w:space="0" w:color="auto"/>
              <w:bottom w:val="single" w:sz="4" w:space="0" w:color="auto"/>
              <w:right w:val="single" w:sz="4" w:space="0" w:color="auto"/>
            </w:tcBorders>
            <w:shd w:val="clear" w:color="auto" w:fill="auto"/>
            <w:vAlign w:val="center"/>
          </w:tcPr>
          <w:p w14:paraId="2D37193C" w14:textId="3303A39C" w:rsidR="00A3103F" w:rsidRPr="005F1401" w:rsidRDefault="00A3103F" w:rsidP="005F1401">
            <w:pPr>
              <w:spacing w:beforeLines="20" w:before="48"/>
              <w:rPr>
                <w:sz w:val="26"/>
                <w:szCs w:val="26"/>
                <w:lang w:val="vi-VN"/>
              </w:rPr>
            </w:pPr>
            <w:r w:rsidRPr="005F1401">
              <w:rPr>
                <w:sz w:val="26"/>
                <w:szCs w:val="26"/>
                <w:lang w:val="vi-VN"/>
              </w:rPr>
              <w:t>Tuân thủ pháp luật, nguyên tắc đạo đức cá nhân, tiêu chuẩn ứng xử chuyên nghiệp</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24B40739"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35CFD975" w14:textId="05F50B02" w:rsidR="00A3103F" w:rsidRPr="005F1401" w:rsidRDefault="00A3103F" w:rsidP="005F1401">
            <w:pPr>
              <w:widowControl w:val="0"/>
              <w:spacing w:beforeLines="20" w:before="48"/>
              <w:jc w:val="center"/>
              <w:rPr>
                <w:bCs/>
                <w:sz w:val="26"/>
                <w:szCs w:val="26"/>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1D61C00" w14:textId="3B86A4C7" w:rsidR="00A3103F" w:rsidRPr="005F1401" w:rsidRDefault="00A3103F" w:rsidP="005F1401">
            <w:pPr>
              <w:widowControl w:val="0"/>
              <w:spacing w:beforeLines="20" w:before="48"/>
              <w:jc w:val="center"/>
              <w:rPr>
                <w:bCs/>
                <w:sz w:val="26"/>
                <w:szCs w:val="26"/>
              </w:rPr>
            </w:pPr>
            <w:r w:rsidRPr="005F1401">
              <w:rPr>
                <w:bCs/>
                <w:sz w:val="26"/>
                <w:szCs w:val="26"/>
              </w:rPr>
              <w:t>III</w:t>
            </w:r>
          </w:p>
        </w:tc>
      </w:tr>
      <w:tr w:rsidR="00A3103F" w:rsidRPr="00123594" w14:paraId="2E0E48CF" w14:textId="77777777" w:rsidTr="00F02B31">
        <w:trPr>
          <w:trHeight w:val="92"/>
        </w:trPr>
        <w:tc>
          <w:tcPr>
            <w:tcW w:w="494" w:type="pct"/>
            <w:vMerge/>
            <w:tcBorders>
              <w:left w:val="single" w:sz="4" w:space="0" w:color="auto"/>
              <w:bottom w:val="single" w:sz="4" w:space="0" w:color="auto"/>
              <w:right w:val="single" w:sz="4" w:space="0" w:color="auto"/>
            </w:tcBorders>
            <w:shd w:val="clear" w:color="auto" w:fill="auto"/>
            <w:vAlign w:val="center"/>
          </w:tcPr>
          <w:p w14:paraId="7E8438D4" w14:textId="77777777" w:rsidR="00A3103F" w:rsidRPr="00123594" w:rsidRDefault="00A3103F" w:rsidP="005F1401">
            <w:pPr>
              <w:widowControl w:val="0"/>
              <w:spacing w:beforeLines="20" w:before="48"/>
              <w:rPr>
                <w:b/>
                <w:sz w:val="26"/>
                <w:szCs w:val="26"/>
              </w:rPr>
            </w:pPr>
          </w:p>
        </w:tc>
        <w:tc>
          <w:tcPr>
            <w:tcW w:w="3157" w:type="pct"/>
            <w:tcBorders>
              <w:top w:val="single" w:sz="4" w:space="0" w:color="auto"/>
              <w:left w:val="single" w:sz="4" w:space="0" w:color="auto"/>
              <w:bottom w:val="single" w:sz="4" w:space="0" w:color="auto"/>
              <w:right w:val="single" w:sz="4" w:space="0" w:color="auto"/>
            </w:tcBorders>
            <w:shd w:val="clear" w:color="auto" w:fill="auto"/>
            <w:vAlign w:val="center"/>
          </w:tcPr>
          <w:p w14:paraId="31851580" w14:textId="52964A79" w:rsidR="00A3103F" w:rsidRPr="005F1401" w:rsidRDefault="00A3103F" w:rsidP="005F1401">
            <w:pPr>
              <w:spacing w:beforeLines="20" w:before="48"/>
              <w:rPr>
                <w:sz w:val="26"/>
                <w:szCs w:val="26"/>
                <w:lang w:val="vi-VN"/>
              </w:rPr>
            </w:pPr>
            <w:r w:rsidRPr="005F1401">
              <w:rPr>
                <w:sz w:val="26"/>
                <w:szCs w:val="26"/>
                <w:lang w:val="vi-VN"/>
              </w:rPr>
              <w:t>Có tinh thần trách nhiệm và hợp tác trong công việc</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14:paraId="5996AC56" w14:textId="55D35D50" w:rsidR="00A3103F" w:rsidRPr="00A3103F"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45E3B1C" w14:textId="4BF353BA" w:rsidR="00A3103F" w:rsidRPr="005F1401" w:rsidRDefault="00A3103F" w:rsidP="005F1401">
            <w:pPr>
              <w:widowControl w:val="0"/>
              <w:spacing w:beforeLines="20" w:before="48"/>
              <w:jc w:val="center"/>
              <w:rPr>
                <w:bCs/>
                <w:sz w:val="26"/>
                <w:szCs w:val="26"/>
              </w:rPr>
            </w:pPr>
            <w:r w:rsidRPr="005F1401">
              <w:rPr>
                <w:bCs/>
                <w:sz w:val="26"/>
                <w:szCs w:val="26"/>
              </w:rPr>
              <w:t>III</w:t>
            </w:r>
          </w:p>
        </w:tc>
      </w:tr>
    </w:tbl>
    <w:p w14:paraId="350E71CC" w14:textId="77777777" w:rsidR="005A6DEA" w:rsidRDefault="005A6DEA" w:rsidP="005A6DEA">
      <w:pPr>
        <w:tabs>
          <w:tab w:val="left" w:pos="426"/>
        </w:tabs>
        <w:spacing w:beforeLines="20" w:before="48"/>
        <w:rPr>
          <w:b/>
          <w:color w:val="000000"/>
          <w:sz w:val="26"/>
          <w:szCs w:val="26"/>
        </w:rPr>
      </w:pPr>
    </w:p>
    <w:p w14:paraId="3D4A4E46" w14:textId="5390493F" w:rsidR="00DD275F" w:rsidRDefault="00DD275F" w:rsidP="00DD275F">
      <w:pPr>
        <w:widowControl w:val="0"/>
        <w:jc w:val="both"/>
        <w:rPr>
          <w:b/>
        </w:rPr>
      </w:pPr>
      <w:r w:rsidRPr="00DD275F">
        <w:rPr>
          <w:b/>
        </w:rPr>
        <w:t>6.</w:t>
      </w:r>
      <w:r>
        <w:rPr>
          <w:b/>
        </w:rPr>
        <w:t xml:space="preserve"> </w:t>
      </w:r>
      <w:r w:rsidRPr="00DD275F">
        <w:rPr>
          <w:b/>
        </w:rPr>
        <w:t>CHUẨN ĐẦU RA HỌC PHẦN (COURSE LEARNING OUTCOMES)</w:t>
      </w:r>
    </w:p>
    <w:p w14:paraId="1AF7B0F9" w14:textId="77777777" w:rsidR="00DD275F" w:rsidRDefault="00DD275F" w:rsidP="00DD275F">
      <w:pPr>
        <w:widowControl w:val="0"/>
        <w:jc w:val="center"/>
        <w:rPr>
          <w:b/>
        </w:rPr>
      </w:pPr>
    </w:p>
    <w:p w14:paraId="65453B0E" w14:textId="16C83DCD" w:rsidR="00DD275F" w:rsidRPr="008F0689" w:rsidRDefault="00DD275F" w:rsidP="00DD275F">
      <w:pPr>
        <w:widowControl w:val="0"/>
        <w:jc w:val="center"/>
        <w:rPr>
          <w:b/>
        </w:rPr>
      </w:pPr>
      <w:r w:rsidRPr="008F0689">
        <w:rPr>
          <w:b/>
        </w:rPr>
        <w:t>Bảng 6.1. Năng lực người học học phần (CLO)</w:t>
      </w:r>
    </w:p>
    <w:p w14:paraId="6156E215" w14:textId="77777777" w:rsidR="00DD275F" w:rsidRPr="00DD275F" w:rsidRDefault="00DD275F" w:rsidP="00DD275F">
      <w:pPr>
        <w:widowControl w:val="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252"/>
        <w:gridCol w:w="6500"/>
        <w:gridCol w:w="855"/>
      </w:tblGrid>
      <w:tr w:rsidR="00037E41" w:rsidRPr="00F02B31" w14:paraId="3C3175ED" w14:textId="77777777" w:rsidTr="00333F4C">
        <w:trPr>
          <w:jc w:val="center"/>
        </w:trPr>
        <w:tc>
          <w:tcPr>
            <w:tcW w:w="0" w:type="auto"/>
          </w:tcPr>
          <w:p w14:paraId="5195B30A" w14:textId="06B64D47" w:rsidR="00037E41" w:rsidRPr="00F02B31" w:rsidRDefault="00037E41" w:rsidP="00000D59">
            <w:pPr>
              <w:widowControl w:val="0"/>
              <w:spacing w:beforeLines="20" w:before="48"/>
              <w:jc w:val="center"/>
              <w:rPr>
                <w:b/>
              </w:rPr>
            </w:pPr>
            <w:r w:rsidRPr="00F02B31">
              <w:rPr>
                <w:b/>
              </w:rPr>
              <w:t xml:space="preserve">Mục tiêu </w:t>
            </w:r>
          </w:p>
        </w:tc>
        <w:tc>
          <w:tcPr>
            <w:tcW w:w="1252" w:type="dxa"/>
            <w:shd w:val="clear" w:color="auto" w:fill="auto"/>
            <w:vAlign w:val="center"/>
          </w:tcPr>
          <w:p w14:paraId="77026677" w14:textId="3782E3BB" w:rsidR="00037E41" w:rsidRPr="00F02B31" w:rsidRDefault="00037E41" w:rsidP="00000D59">
            <w:pPr>
              <w:widowControl w:val="0"/>
              <w:spacing w:beforeLines="20" w:before="48"/>
              <w:jc w:val="center"/>
              <w:rPr>
                <w:b/>
              </w:rPr>
            </w:pPr>
            <w:r w:rsidRPr="00F02B31">
              <w:rPr>
                <w:b/>
              </w:rPr>
              <w:t>CĐR</w:t>
            </w:r>
          </w:p>
        </w:tc>
        <w:tc>
          <w:tcPr>
            <w:tcW w:w="6500" w:type="dxa"/>
            <w:shd w:val="clear" w:color="auto" w:fill="auto"/>
            <w:vAlign w:val="center"/>
          </w:tcPr>
          <w:p w14:paraId="3221C949" w14:textId="77777777" w:rsidR="00037E41" w:rsidRPr="00F02B31" w:rsidRDefault="00037E41" w:rsidP="00000D59">
            <w:pPr>
              <w:widowControl w:val="0"/>
              <w:spacing w:beforeLines="20" w:before="48"/>
              <w:jc w:val="center"/>
              <w:rPr>
                <w:b/>
              </w:rPr>
            </w:pPr>
            <w:r w:rsidRPr="00F02B31">
              <w:rPr>
                <w:b/>
              </w:rPr>
              <w:t>Mô tả chuẩn đầu ra</w:t>
            </w:r>
          </w:p>
        </w:tc>
        <w:tc>
          <w:tcPr>
            <w:tcW w:w="0" w:type="auto"/>
          </w:tcPr>
          <w:p w14:paraId="5533B848" w14:textId="77777777" w:rsidR="00037E41" w:rsidRPr="00F02B31" w:rsidRDefault="00037E41" w:rsidP="00000D59">
            <w:pPr>
              <w:widowControl w:val="0"/>
              <w:spacing w:beforeLines="20" w:before="48"/>
              <w:jc w:val="center"/>
              <w:rPr>
                <w:b/>
              </w:rPr>
            </w:pPr>
            <w:r w:rsidRPr="00F02B31">
              <w:rPr>
                <w:b/>
              </w:rPr>
              <w:t>Trình độ năng lực</w:t>
            </w:r>
          </w:p>
        </w:tc>
      </w:tr>
      <w:tr w:rsidR="00037E41" w:rsidRPr="00F02B31" w14:paraId="0C31D8A9" w14:textId="77777777" w:rsidTr="00333F4C">
        <w:trPr>
          <w:trHeight w:val="55"/>
          <w:jc w:val="center"/>
        </w:trPr>
        <w:tc>
          <w:tcPr>
            <w:tcW w:w="0" w:type="auto"/>
          </w:tcPr>
          <w:p w14:paraId="5085E1C9" w14:textId="77777777" w:rsidR="00037E41" w:rsidRPr="00F02B31" w:rsidRDefault="00037E41" w:rsidP="00000D59">
            <w:pPr>
              <w:widowControl w:val="0"/>
              <w:spacing w:beforeLines="20" w:before="48"/>
              <w:jc w:val="center"/>
              <w:rPr>
                <w:b/>
              </w:rPr>
            </w:pPr>
            <w:r w:rsidRPr="00F02B31">
              <w:rPr>
                <w:b/>
              </w:rPr>
              <w:t>[1]</w:t>
            </w:r>
          </w:p>
        </w:tc>
        <w:tc>
          <w:tcPr>
            <w:tcW w:w="1252" w:type="dxa"/>
            <w:shd w:val="clear" w:color="auto" w:fill="auto"/>
          </w:tcPr>
          <w:p w14:paraId="3B33A9F2" w14:textId="77777777" w:rsidR="00037E41" w:rsidRPr="00F02B31" w:rsidRDefault="00037E41" w:rsidP="00000D59">
            <w:pPr>
              <w:widowControl w:val="0"/>
              <w:spacing w:beforeLines="20" w:before="48"/>
              <w:jc w:val="center"/>
              <w:rPr>
                <w:b/>
              </w:rPr>
            </w:pPr>
            <w:r w:rsidRPr="00F02B31">
              <w:rPr>
                <w:b/>
              </w:rPr>
              <w:t>[2]</w:t>
            </w:r>
          </w:p>
        </w:tc>
        <w:tc>
          <w:tcPr>
            <w:tcW w:w="6500" w:type="dxa"/>
            <w:shd w:val="clear" w:color="auto" w:fill="auto"/>
          </w:tcPr>
          <w:p w14:paraId="480B7F28" w14:textId="77777777" w:rsidR="00037E41" w:rsidRPr="00F02B31" w:rsidRDefault="00037E41" w:rsidP="00000D59">
            <w:pPr>
              <w:widowControl w:val="0"/>
              <w:spacing w:beforeLines="20" w:before="48"/>
              <w:jc w:val="center"/>
              <w:rPr>
                <w:b/>
              </w:rPr>
            </w:pPr>
            <w:r w:rsidRPr="00F02B31">
              <w:rPr>
                <w:b/>
              </w:rPr>
              <w:t>[3]</w:t>
            </w:r>
          </w:p>
        </w:tc>
        <w:tc>
          <w:tcPr>
            <w:tcW w:w="0" w:type="auto"/>
          </w:tcPr>
          <w:p w14:paraId="7C19FDFD" w14:textId="77777777" w:rsidR="00037E41" w:rsidRPr="00F02B31" w:rsidRDefault="00037E41" w:rsidP="00000D59">
            <w:pPr>
              <w:widowControl w:val="0"/>
              <w:spacing w:beforeLines="20" w:before="48"/>
              <w:jc w:val="center"/>
              <w:rPr>
                <w:b/>
              </w:rPr>
            </w:pPr>
            <w:r w:rsidRPr="00F02B31">
              <w:rPr>
                <w:b/>
              </w:rPr>
              <w:t>[4]</w:t>
            </w:r>
          </w:p>
        </w:tc>
      </w:tr>
      <w:tr w:rsidR="00A3103F" w:rsidRPr="00123594" w14:paraId="7FD7A9AF" w14:textId="77777777" w:rsidTr="005A6DEA">
        <w:trPr>
          <w:trHeight w:val="784"/>
          <w:jc w:val="center"/>
        </w:trPr>
        <w:tc>
          <w:tcPr>
            <w:tcW w:w="0" w:type="auto"/>
            <w:vMerge w:val="restart"/>
            <w:vAlign w:val="center"/>
          </w:tcPr>
          <w:p w14:paraId="2BE8A4FF" w14:textId="7825E2D2" w:rsidR="00A3103F" w:rsidRPr="005A6DEA" w:rsidRDefault="00A3103F" w:rsidP="00A3103F">
            <w:pPr>
              <w:widowControl w:val="0"/>
              <w:spacing w:beforeLines="20" w:before="48"/>
              <w:jc w:val="center"/>
              <w:rPr>
                <w:b/>
                <w:sz w:val="26"/>
                <w:szCs w:val="26"/>
              </w:rPr>
            </w:pPr>
            <w:r w:rsidRPr="008F0689">
              <w:rPr>
                <w:b/>
                <w:bCs/>
                <w:i/>
              </w:rPr>
              <w:t>Về năng lực tự chủ và trách nhiệm nghề nghiệp</w:t>
            </w:r>
          </w:p>
        </w:tc>
        <w:tc>
          <w:tcPr>
            <w:tcW w:w="1252" w:type="dxa"/>
            <w:vMerge w:val="restart"/>
            <w:shd w:val="clear" w:color="auto" w:fill="auto"/>
            <w:vAlign w:val="center"/>
          </w:tcPr>
          <w:p w14:paraId="27A41643"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170EA753" w14:textId="74BA9C32" w:rsidR="00A3103F" w:rsidRPr="002C35EE" w:rsidRDefault="00A3103F" w:rsidP="00A3103F">
            <w:pPr>
              <w:spacing w:beforeLines="20" w:before="48"/>
              <w:rPr>
                <w:sz w:val="26"/>
                <w:szCs w:val="26"/>
                <w:lang w:val="en-SG"/>
              </w:rPr>
            </w:pPr>
          </w:p>
        </w:tc>
        <w:tc>
          <w:tcPr>
            <w:tcW w:w="6500" w:type="dxa"/>
            <w:shd w:val="clear" w:color="auto" w:fill="auto"/>
            <w:vAlign w:val="center"/>
          </w:tcPr>
          <w:p w14:paraId="2835E914" w14:textId="16E5AD05" w:rsidR="00A3103F" w:rsidRPr="00F02B31" w:rsidRDefault="00A3103F" w:rsidP="00A3103F">
            <w:pPr>
              <w:spacing w:beforeLines="20" w:before="48"/>
              <w:rPr>
                <w:sz w:val="26"/>
                <w:szCs w:val="26"/>
                <w:lang w:val="vi-VN"/>
              </w:rPr>
            </w:pPr>
            <w:r w:rsidRPr="00F02B31">
              <w:rPr>
                <w:sz w:val="26"/>
                <w:szCs w:val="26"/>
                <w:lang w:val="vi-VN"/>
              </w:rPr>
              <w:t>Nắm được những kiến thức cơ bản về môn học Giáo dục thể chất</w:t>
            </w:r>
          </w:p>
        </w:tc>
        <w:tc>
          <w:tcPr>
            <w:tcW w:w="0" w:type="auto"/>
            <w:vAlign w:val="center"/>
          </w:tcPr>
          <w:p w14:paraId="373B7A82" w14:textId="5C924FED" w:rsidR="00A3103F" w:rsidRPr="00F02B31" w:rsidRDefault="00A3103F" w:rsidP="00A3103F">
            <w:pPr>
              <w:spacing w:beforeLines="20" w:before="48"/>
              <w:jc w:val="center"/>
              <w:rPr>
                <w:sz w:val="26"/>
                <w:szCs w:val="26"/>
                <w:lang w:val="vi-VN"/>
              </w:rPr>
            </w:pPr>
            <w:r w:rsidRPr="005F1401">
              <w:rPr>
                <w:bCs/>
                <w:sz w:val="26"/>
                <w:szCs w:val="26"/>
              </w:rPr>
              <w:t>III</w:t>
            </w:r>
          </w:p>
        </w:tc>
      </w:tr>
      <w:tr w:rsidR="00A3103F" w:rsidRPr="00123594" w14:paraId="7B48F56E" w14:textId="77777777" w:rsidTr="005A6DEA">
        <w:trPr>
          <w:trHeight w:val="568"/>
          <w:jc w:val="center"/>
        </w:trPr>
        <w:tc>
          <w:tcPr>
            <w:tcW w:w="0" w:type="auto"/>
            <w:vMerge/>
            <w:vAlign w:val="center"/>
          </w:tcPr>
          <w:p w14:paraId="4CD9BEAD" w14:textId="783DDBCB" w:rsidR="00A3103F" w:rsidRPr="00F02B31" w:rsidRDefault="00A3103F" w:rsidP="00A3103F">
            <w:pPr>
              <w:widowControl w:val="0"/>
              <w:spacing w:beforeLines="20" w:before="48"/>
              <w:jc w:val="center"/>
              <w:rPr>
                <w:b/>
                <w:sz w:val="26"/>
                <w:szCs w:val="26"/>
              </w:rPr>
            </w:pPr>
          </w:p>
        </w:tc>
        <w:tc>
          <w:tcPr>
            <w:tcW w:w="1252" w:type="dxa"/>
            <w:vMerge/>
            <w:shd w:val="clear" w:color="auto" w:fill="auto"/>
            <w:vAlign w:val="center"/>
          </w:tcPr>
          <w:p w14:paraId="5874E244" w14:textId="36072486" w:rsidR="00A3103F" w:rsidRPr="00F02B31" w:rsidRDefault="00A3103F" w:rsidP="00A3103F">
            <w:pPr>
              <w:spacing w:beforeLines="20" w:before="48"/>
              <w:rPr>
                <w:sz w:val="26"/>
                <w:szCs w:val="26"/>
                <w:lang w:val="vi-VN"/>
              </w:rPr>
            </w:pPr>
          </w:p>
        </w:tc>
        <w:tc>
          <w:tcPr>
            <w:tcW w:w="6500" w:type="dxa"/>
            <w:shd w:val="clear" w:color="auto" w:fill="auto"/>
            <w:vAlign w:val="center"/>
          </w:tcPr>
          <w:p w14:paraId="1719285E" w14:textId="03C6ECD7" w:rsidR="00A3103F" w:rsidRPr="00F02B31" w:rsidRDefault="00A3103F" w:rsidP="00A3103F">
            <w:pPr>
              <w:spacing w:beforeLines="20" w:before="48"/>
              <w:rPr>
                <w:sz w:val="26"/>
                <w:szCs w:val="26"/>
                <w:lang w:val="vi-VN"/>
              </w:rPr>
            </w:pPr>
            <w:r w:rsidRPr="00F02B31">
              <w:rPr>
                <w:sz w:val="26"/>
                <w:szCs w:val="26"/>
                <w:lang w:val="vi-VN"/>
              </w:rPr>
              <w:t>Nắm được các nguyên tắc, phương pháp luyện tập</w:t>
            </w:r>
          </w:p>
        </w:tc>
        <w:tc>
          <w:tcPr>
            <w:tcW w:w="0" w:type="auto"/>
            <w:vAlign w:val="center"/>
          </w:tcPr>
          <w:p w14:paraId="3B2E5393" w14:textId="7411119C" w:rsidR="00A3103F" w:rsidRPr="00F02B31" w:rsidRDefault="00A3103F" w:rsidP="00A3103F">
            <w:pPr>
              <w:spacing w:beforeLines="20" w:before="48"/>
              <w:jc w:val="center"/>
              <w:rPr>
                <w:sz w:val="26"/>
                <w:szCs w:val="26"/>
                <w:lang w:val="vi-VN"/>
              </w:rPr>
            </w:pPr>
            <w:r w:rsidRPr="005F1401">
              <w:rPr>
                <w:bCs/>
                <w:sz w:val="26"/>
                <w:szCs w:val="26"/>
              </w:rPr>
              <w:t>III</w:t>
            </w:r>
          </w:p>
        </w:tc>
      </w:tr>
      <w:tr w:rsidR="00A3103F" w:rsidRPr="00123594" w14:paraId="6C6FD3D7" w14:textId="77777777" w:rsidTr="005A6DEA">
        <w:trPr>
          <w:trHeight w:val="846"/>
          <w:jc w:val="center"/>
        </w:trPr>
        <w:tc>
          <w:tcPr>
            <w:tcW w:w="0" w:type="auto"/>
            <w:vMerge/>
            <w:vAlign w:val="center"/>
          </w:tcPr>
          <w:p w14:paraId="78B35E00" w14:textId="68DE878F" w:rsidR="00A3103F" w:rsidRPr="00F02B31" w:rsidRDefault="00A3103F" w:rsidP="00A3103F">
            <w:pPr>
              <w:widowControl w:val="0"/>
              <w:spacing w:beforeLines="20" w:before="48"/>
              <w:jc w:val="center"/>
              <w:rPr>
                <w:b/>
                <w:sz w:val="26"/>
                <w:szCs w:val="26"/>
                <w:lang w:val="vi-VN"/>
              </w:rPr>
            </w:pPr>
          </w:p>
        </w:tc>
        <w:tc>
          <w:tcPr>
            <w:tcW w:w="1252" w:type="dxa"/>
            <w:vMerge/>
            <w:shd w:val="clear" w:color="auto" w:fill="auto"/>
            <w:vAlign w:val="center"/>
          </w:tcPr>
          <w:p w14:paraId="142A1439" w14:textId="4B10F3FB" w:rsidR="00A3103F" w:rsidRPr="00F02B31" w:rsidRDefault="00A3103F" w:rsidP="00A3103F">
            <w:pPr>
              <w:spacing w:beforeLines="20" w:before="48"/>
              <w:rPr>
                <w:sz w:val="26"/>
                <w:szCs w:val="26"/>
                <w:lang w:val="vi-VN"/>
              </w:rPr>
            </w:pPr>
          </w:p>
        </w:tc>
        <w:tc>
          <w:tcPr>
            <w:tcW w:w="6500" w:type="dxa"/>
            <w:shd w:val="clear" w:color="auto" w:fill="auto"/>
            <w:vAlign w:val="center"/>
          </w:tcPr>
          <w:p w14:paraId="2D5689AD" w14:textId="20248EB7" w:rsidR="00A3103F" w:rsidRPr="00F02B31" w:rsidRDefault="00A3103F" w:rsidP="00A3103F">
            <w:pPr>
              <w:spacing w:beforeLines="20" w:before="48"/>
              <w:rPr>
                <w:sz w:val="26"/>
                <w:szCs w:val="26"/>
                <w:lang w:val="vi-VN"/>
              </w:rPr>
            </w:pPr>
            <w:r w:rsidRPr="00F02B31">
              <w:rPr>
                <w:sz w:val="26"/>
                <w:szCs w:val="26"/>
                <w:lang w:val="vi-VN"/>
              </w:rPr>
              <w:t>Thực hành các nguyên tắc, phương pháp tập luyện, cách thức tổ chức một cuộc thi đấu thể thao</w:t>
            </w:r>
          </w:p>
        </w:tc>
        <w:tc>
          <w:tcPr>
            <w:tcW w:w="0" w:type="auto"/>
            <w:vAlign w:val="center"/>
          </w:tcPr>
          <w:p w14:paraId="6BEC89D0" w14:textId="5B9D8D8D" w:rsidR="00A3103F" w:rsidRPr="00F02B31" w:rsidRDefault="00A3103F" w:rsidP="00A3103F">
            <w:pPr>
              <w:spacing w:beforeLines="20" w:before="48"/>
              <w:jc w:val="center"/>
              <w:rPr>
                <w:sz w:val="26"/>
                <w:szCs w:val="26"/>
                <w:lang w:val="vi-VN"/>
              </w:rPr>
            </w:pPr>
            <w:r w:rsidRPr="005F1401">
              <w:rPr>
                <w:bCs/>
                <w:sz w:val="26"/>
                <w:szCs w:val="26"/>
              </w:rPr>
              <w:t>III</w:t>
            </w:r>
          </w:p>
        </w:tc>
      </w:tr>
      <w:tr w:rsidR="00A3103F" w:rsidRPr="00123594" w14:paraId="51CEF7E1" w14:textId="77777777" w:rsidTr="005A6DEA">
        <w:trPr>
          <w:trHeight w:val="1128"/>
          <w:jc w:val="center"/>
        </w:trPr>
        <w:tc>
          <w:tcPr>
            <w:tcW w:w="0" w:type="auto"/>
            <w:vMerge/>
            <w:vAlign w:val="center"/>
          </w:tcPr>
          <w:p w14:paraId="16F9FCC9" w14:textId="3311C638" w:rsidR="00A3103F" w:rsidRPr="00F02B31" w:rsidRDefault="00A3103F" w:rsidP="00A3103F">
            <w:pPr>
              <w:widowControl w:val="0"/>
              <w:spacing w:beforeLines="20" w:before="48"/>
              <w:jc w:val="center"/>
              <w:rPr>
                <w:b/>
                <w:sz w:val="26"/>
                <w:szCs w:val="26"/>
                <w:lang w:val="vi-VN"/>
              </w:rPr>
            </w:pPr>
          </w:p>
        </w:tc>
        <w:tc>
          <w:tcPr>
            <w:tcW w:w="1252" w:type="dxa"/>
            <w:vMerge/>
            <w:shd w:val="clear" w:color="auto" w:fill="auto"/>
            <w:vAlign w:val="center"/>
          </w:tcPr>
          <w:p w14:paraId="0F635701" w14:textId="646CD313" w:rsidR="00A3103F" w:rsidRPr="00F02B31" w:rsidRDefault="00A3103F" w:rsidP="00A3103F">
            <w:pPr>
              <w:spacing w:beforeLines="20" w:before="48"/>
              <w:rPr>
                <w:sz w:val="26"/>
                <w:szCs w:val="26"/>
                <w:lang w:val="vi-VN"/>
              </w:rPr>
            </w:pPr>
          </w:p>
        </w:tc>
        <w:tc>
          <w:tcPr>
            <w:tcW w:w="6500" w:type="dxa"/>
            <w:shd w:val="clear" w:color="auto" w:fill="auto"/>
            <w:vAlign w:val="center"/>
          </w:tcPr>
          <w:p w14:paraId="710D8CBD" w14:textId="1E4AC40B" w:rsidR="00A3103F" w:rsidRPr="00123594" w:rsidRDefault="00A3103F" w:rsidP="00A3103F">
            <w:pPr>
              <w:spacing w:beforeLines="20" w:before="48"/>
              <w:rPr>
                <w:sz w:val="26"/>
                <w:szCs w:val="26"/>
                <w:lang w:val="vi-VN"/>
              </w:rPr>
            </w:pPr>
            <w:r w:rsidRPr="00123594">
              <w:rPr>
                <w:sz w:val="26"/>
                <w:szCs w:val="26"/>
                <w:lang w:val="vi-VN"/>
              </w:rPr>
              <w:t>Thực hành những kiến thức cơ bản và khoa học của TDTT đối với người tập và các phương pháp chống, phòng chống hay sơ cứu chấn thương TDTT khi xảy ra.</w:t>
            </w:r>
          </w:p>
        </w:tc>
        <w:tc>
          <w:tcPr>
            <w:tcW w:w="0" w:type="auto"/>
            <w:vAlign w:val="center"/>
          </w:tcPr>
          <w:p w14:paraId="2FDD2486" w14:textId="464C4872" w:rsidR="00A3103F" w:rsidRPr="00F02B31" w:rsidRDefault="00A3103F" w:rsidP="00A3103F">
            <w:pPr>
              <w:spacing w:beforeLines="20" w:before="48"/>
              <w:jc w:val="center"/>
              <w:rPr>
                <w:sz w:val="26"/>
                <w:szCs w:val="26"/>
                <w:lang w:val="vi-VN"/>
              </w:rPr>
            </w:pPr>
            <w:r w:rsidRPr="005F1401">
              <w:rPr>
                <w:bCs/>
                <w:sz w:val="26"/>
                <w:szCs w:val="26"/>
              </w:rPr>
              <w:t>III</w:t>
            </w:r>
          </w:p>
        </w:tc>
      </w:tr>
      <w:tr w:rsidR="00A3103F" w:rsidRPr="00123594" w14:paraId="2BAE69D9" w14:textId="77777777" w:rsidTr="005A6DEA">
        <w:trPr>
          <w:trHeight w:val="1248"/>
          <w:jc w:val="center"/>
        </w:trPr>
        <w:tc>
          <w:tcPr>
            <w:tcW w:w="0" w:type="auto"/>
            <w:vMerge/>
            <w:vAlign w:val="center"/>
          </w:tcPr>
          <w:p w14:paraId="60C6B34C" w14:textId="401B5943" w:rsidR="00A3103F" w:rsidRPr="00F02B31" w:rsidRDefault="00A3103F" w:rsidP="00A3103F">
            <w:pPr>
              <w:widowControl w:val="0"/>
              <w:spacing w:beforeLines="20" w:before="48"/>
              <w:jc w:val="center"/>
              <w:rPr>
                <w:b/>
                <w:sz w:val="26"/>
                <w:szCs w:val="26"/>
                <w:lang w:val="vi-VN"/>
              </w:rPr>
            </w:pPr>
          </w:p>
        </w:tc>
        <w:tc>
          <w:tcPr>
            <w:tcW w:w="1252" w:type="dxa"/>
            <w:vMerge/>
            <w:shd w:val="clear" w:color="auto" w:fill="auto"/>
            <w:vAlign w:val="center"/>
          </w:tcPr>
          <w:p w14:paraId="41D94473" w14:textId="3DEA7983" w:rsidR="00A3103F" w:rsidRPr="00F02B31" w:rsidRDefault="00A3103F" w:rsidP="00A3103F">
            <w:pPr>
              <w:spacing w:beforeLines="20" w:before="48"/>
              <w:rPr>
                <w:sz w:val="26"/>
                <w:szCs w:val="26"/>
                <w:lang w:val="vi-VN"/>
              </w:rPr>
            </w:pPr>
          </w:p>
        </w:tc>
        <w:tc>
          <w:tcPr>
            <w:tcW w:w="6500" w:type="dxa"/>
            <w:shd w:val="clear" w:color="auto" w:fill="auto"/>
            <w:vAlign w:val="center"/>
          </w:tcPr>
          <w:p w14:paraId="4723C173" w14:textId="35999540" w:rsidR="00A3103F" w:rsidRPr="00F02B31" w:rsidRDefault="00A3103F" w:rsidP="00A3103F">
            <w:pPr>
              <w:spacing w:beforeLines="20" w:before="48"/>
              <w:rPr>
                <w:sz w:val="26"/>
                <w:szCs w:val="26"/>
                <w:lang w:val="vi-VN"/>
              </w:rPr>
            </w:pPr>
            <w:r w:rsidRPr="00F02B31">
              <w:rPr>
                <w:sz w:val="26"/>
                <w:szCs w:val="26"/>
                <w:lang w:val="vi-VN"/>
              </w:rPr>
              <w:t>Tuân thủ pháp luật, nguyên tắc đạo đức cá nhân, tiêu chuẩn ứng xử chuyên nghiệp</w:t>
            </w:r>
          </w:p>
        </w:tc>
        <w:tc>
          <w:tcPr>
            <w:tcW w:w="0" w:type="auto"/>
            <w:vAlign w:val="center"/>
          </w:tcPr>
          <w:p w14:paraId="41C1322B" w14:textId="7C04BFC3" w:rsidR="00A3103F" w:rsidRPr="00F02B31" w:rsidRDefault="00A3103F" w:rsidP="00A3103F">
            <w:pPr>
              <w:spacing w:beforeLines="20" w:before="48"/>
              <w:jc w:val="center"/>
              <w:rPr>
                <w:sz w:val="26"/>
                <w:szCs w:val="26"/>
                <w:lang w:val="vi-VN"/>
              </w:rPr>
            </w:pPr>
            <w:r w:rsidRPr="005F1401">
              <w:rPr>
                <w:bCs/>
                <w:sz w:val="26"/>
                <w:szCs w:val="26"/>
              </w:rPr>
              <w:t>III</w:t>
            </w:r>
          </w:p>
        </w:tc>
      </w:tr>
      <w:tr w:rsidR="00A3103F" w:rsidRPr="00123594" w14:paraId="4FD541E2" w14:textId="77777777" w:rsidTr="005A6DEA">
        <w:trPr>
          <w:trHeight w:val="982"/>
          <w:jc w:val="center"/>
        </w:trPr>
        <w:tc>
          <w:tcPr>
            <w:tcW w:w="0" w:type="auto"/>
            <w:vMerge/>
            <w:vAlign w:val="center"/>
          </w:tcPr>
          <w:p w14:paraId="626AD8BF" w14:textId="77777777" w:rsidR="00A3103F" w:rsidRPr="00123594" w:rsidRDefault="00A3103F" w:rsidP="00A3103F">
            <w:pPr>
              <w:widowControl w:val="0"/>
              <w:spacing w:beforeLines="20" w:before="48"/>
              <w:jc w:val="center"/>
              <w:rPr>
                <w:bCs/>
                <w:sz w:val="26"/>
                <w:szCs w:val="26"/>
              </w:rPr>
            </w:pPr>
          </w:p>
        </w:tc>
        <w:tc>
          <w:tcPr>
            <w:tcW w:w="1252" w:type="dxa"/>
            <w:vMerge/>
            <w:shd w:val="clear" w:color="auto" w:fill="auto"/>
            <w:vAlign w:val="center"/>
          </w:tcPr>
          <w:p w14:paraId="380A08E7" w14:textId="674468DC" w:rsidR="00A3103F" w:rsidRPr="00F02B31" w:rsidRDefault="00A3103F" w:rsidP="00A3103F">
            <w:pPr>
              <w:spacing w:beforeLines="20" w:before="48"/>
              <w:rPr>
                <w:sz w:val="26"/>
                <w:szCs w:val="26"/>
                <w:lang w:val="vi-VN"/>
              </w:rPr>
            </w:pPr>
          </w:p>
        </w:tc>
        <w:tc>
          <w:tcPr>
            <w:tcW w:w="6500" w:type="dxa"/>
            <w:shd w:val="clear" w:color="auto" w:fill="auto"/>
            <w:vAlign w:val="center"/>
          </w:tcPr>
          <w:p w14:paraId="740466DF" w14:textId="437A215C" w:rsidR="00A3103F" w:rsidRPr="00F02B31" w:rsidRDefault="00A3103F" w:rsidP="00A3103F">
            <w:pPr>
              <w:spacing w:beforeLines="20" w:before="48"/>
              <w:rPr>
                <w:sz w:val="26"/>
                <w:szCs w:val="26"/>
                <w:lang w:val="vi-VN"/>
              </w:rPr>
            </w:pPr>
            <w:r w:rsidRPr="00F02B31">
              <w:rPr>
                <w:sz w:val="26"/>
                <w:szCs w:val="26"/>
                <w:lang w:val="vi-VN"/>
              </w:rPr>
              <w:t>Có tinh thần trách nhiệm và hợp tác trong công việc</w:t>
            </w:r>
          </w:p>
        </w:tc>
        <w:tc>
          <w:tcPr>
            <w:tcW w:w="0" w:type="auto"/>
            <w:vAlign w:val="center"/>
          </w:tcPr>
          <w:p w14:paraId="67EB7ADC" w14:textId="5D3D8FC1" w:rsidR="00A3103F" w:rsidRPr="00F02B31" w:rsidRDefault="00A3103F" w:rsidP="00A3103F">
            <w:pPr>
              <w:spacing w:beforeLines="20" w:before="48"/>
              <w:jc w:val="center"/>
              <w:rPr>
                <w:sz w:val="26"/>
                <w:szCs w:val="26"/>
                <w:lang w:val="vi-VN"/>
              </w:rPr>
            </w:pPr>
            <w:r w:rsidRPr="005F1401">
              <w:rPr>
                <w:bCs/>
                <w:sz w:val="26"/>
                <w:szCs w:val="26"/>
              </w:rPr>
              <w:t>III</w:t>
            </w:r>
          </w:p>
        </w:tc>
      </w:tr>
    </w:tbl>
    <w:p w14:paraId="0F6D9431" w14:textId="77777777" w:rsidR="00665AAD" w:rsidRDefault="00665AAD" w:rsidP="00665AAD">
      <w:pPr>
        <w:pStyle w:val="ListParagraph"/>
        <w:widowControl w:val="0"/>
        <w:tabs>
          <w:tab w:val="left" w:pos="426"/>
        </w:tabs>
        <w:spacing w:beforeLines="20" w:before="48"/>
        <w:ind w:left="0"/>
        <w:jc w:val="both"/>
        <w:rPr>
          <w:b/>
          <w:sz w:val="26"/>
          <w:szCs w:val="26"/>
          <w:lang w:val="pt-BR"/>
        </w:rPr>
      </w:pPr>
    </w:p>
    <w:p w14:paraId="32693DB8" w14:textId="74401121" w:rsidR="003C6144" w:rsidRPr="00DD275F" w:rsidRDefault="00116AFD" w:rsidP="00DD275F">
      <w:pPr>
        <w:pStyle w:val="ListParagraph"/>
        <w:widowControl w:val="0"/>
        <w:numPr>
          <w:ilvl w:val="0"/>
          <w:numId w:val="25"/>
        </w:numPr>
        <w:tabs>
          <w:tab w:val="left" w:pos="426"/>
        </w:tabs>
        <w:spacing w:beforeLines="20" w:before="48"/>
        <w:ind w:left="426"/>
        <w:jc w:val="both"/>
        <w:rPr>
          <w:b/>
          <w:sz w:val="26"/>
          <w:szCs w:val="26"/>
          <w:lang w:val="pt-BR"/>
        </w:rPr>
      </w:pPr>
      <w:r w:rsidRPr="00DD275F">
        <w:rPr>
          <w:b/>
          <w:sz w:val="26"/>
          <w:szCs w:val="26"/>
          <w:lang w:val="pt-BR"/>
        </w:rPr>
        <w:t xml:space="preserve">ĐÁNH GIÁ </w:t>
      </w:r>
      <w:r w:rsidR="00E35C4D" w:rsidRPr="00DD275F">
        <w:rPr>
          <w:b/>
          <w:sz w:val="26"/>
          <w:szCs w:val="26"/>
          <w:lang w:val="pt-BR"/>
        </w:rPr>
        <w:t>MÔN</w:t>
      </w:r>
      <w:r w:rsidR="00E35C4D" w:rsidRPr="00DD275F">
        <w:rPr>
          <w:b/>
          <w:sz w:val="26"/>
          <w:szCs w:val="26"/>
          <w:lang w:val="vi-VN"/>
        </w:rPr>
        <w:t xml:space="preserve">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058"/>
        <w:gridCol w:w="968"/>
        <w:gridCol w:w="1027"/>
        <w:gridCol w:w="4782"/>
        <w:gridCol w:w="751"/>
      </w:tblGrid>
      <w:tr w:rsidR="00241F3B" w:rsidRPr="00333F4C" w14:paraId="52D06FE7" w14:textId="77777777" w:rsidTr="00A3103F">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CC6620" w14:textId="2263558A" w:rsidR="007653AB" w:rsidRPr="00333F4C" w:rsidRDefault="007653AB" w:rsidP="00000D59">
            <w:pPr>
              <w:widowControl w:val="0"/>
              <w:spacing w:beforeLines="20" w:before="48"/>
              <w:jc w:val="center"/>
              <w:rPr>
                <w:b/>
              </w:rPr>
            </w:pPr>
            <w:r w:rsidRPr="00333F4C">
              <w:rPr>
                <w:b/>
              </w:rPr>
              <w:t>Hình thức</w:t>
            </w:r>
          </w:p>
          <w:p w14:paraId="7476915E" w14:textId="6323B95D" w:rsidR="007653AB" w:rsidRPr="00333F4C" w:rsidRDefault="007653AB" w:rsidP="00000D59">
            <w:pPr>
              <w:widowControl w:val="0"/>
              <w:spacing w:beforeLines="20" w:before="48"/>
              <w:jc w:val="center"/>
              <w:rPr>
                <w:b/>
              </w:rPr>
            </w:pPr>
            <w:r w:rsidRPr="00333F4C">
              <w:rPr>
                <w:b/>
              </w:rPr>
              <w:t>đánh giá</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333F4C" w:rsidRDefault="007653AB" w:rsidP="00000D59">
            <w:pPr>
              <w:widowControl w:val="0"/>
              <w:spacing w:beforeLines="20" w:before="48"/>
              <w:jc w:val="center"/>
              <w:rPr>
                <w:b/>
              </w:rPr>
            </w:pPr>
            <w:r w:rsidRPr="00333F4C">
              <w:rPr>
                <w:b/>
              </w:rPr>
              <w:t>Nội dung đánh giá</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1091D" w14:textId="77777777" w:rsidR="003C6144" w:rsidRPr="00333F4C" w:rsidRDefault="003C6144" w:rsidP="00000D59">
            <w:pPr>
              <w:widowControl w:val="0"/>
              <w:spacing w:beforeLines="20" w:before="48"/>
              <w:jc w:val="center"/>
              <w:rPr>
                <w:b/>
              </w:rPr>
            </w:pPr>
          </w:p>
          <w:p w14:paraId="23291C22" w14:textId="6C8B06F0" w:rsidR="007653AB" w:rsidRPr="00333F4C" w:rsidRDefault="007653AB" w:rsidP="00000D59">
            <w:pPr>
              <w:widowControl w:val="0"/>
              <w:spacing w:beforeLines="20" w:before="48"/>
              <w:jc w:val="center"/>
              <w:rPr>
                <w:b/>
              </w:rPr>
            </w:pPr>
            <w:r w:rsidRPr="00333F4C">
              <w:rPr>
                <w:b/>
              </w:rPr>
              <w:t>Thời điểm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7FA86555" w:rsidR="007653AB" w:rsidRPr="00333F4C" w:rsidRDefault="00665AAD" w:rsidP="00000D59">
            <w:pPr>
              <w:widowControl w:val="0"/>
              <w:spacing w:beforeLines="20" w:before="48"/>
              <w:jc w:val="center"/>
              <w:rPr>
                <w:b/>
              </w:rPr>
            </w:pPr>
            <w:r>
              <w:rPr>
                <w:b/>
              </w:rPr>
              <w:t>NLNH học phần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B75CA0" w14:textId="77777777" w:rsidR="003C6144" w:rsidRPr="00333F4C" w:rsidRDefault="003C6144" w:rsidP="00000D59">
            <w:pPr>
              <w:widowControl w:val="0"/>
              <w:spacing w:beforeLines="20" w:before="48"/>
              <w:jc w:val="center"/>
              <w:rPr>
                <w:b/>
              </w:rPr>
            </w:pPr>
          </w:p>
          <w:p w14:paraId="703954D8" w14:textId="2C962371" w:rsidR="007653AB" w:rsidRPr="00333F4C" w:rsidRDefault="007653AB" w:rsidP="00000D59">
            <w:pPr>
              <w:widowControl w:val="0"/>
              <w:spacing w:beforeLines="20" w:before="48"/>
              <w:jc w:val="center"/>
              <w:rPr>
                <w:b/>
              </w:rPr>
            </w:pPr>
            <w:r w:rsidRPr="00333F4C">
              <w:rPr>
                <w:b/>
              </w:rPr>
              <w:t>Tiêu chí đánh giá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77777777" w:rsidR="007653AB" w:rsidRPr="00333F4C" w:rsidRDefault="007653AB" w:rsidP="00000D59">
            <w:pPr>
              <w:widowControl w:val="0"/>
              <w:spacing w:beforeLines="20" w:before="48"/>
              <w:jc w:val="center"/>
              <w:rPr>
                <w:b/>
              </w:rPr>
            </w:pPr>
            <w:r w:rsidRPr="00333F4C">
              <w:rPr>
                <w:b/>
              </w:rPr>
              <w:t>Tỷ lệ (%)</w:t>
            </w:r>
          </w:p>
        </w:tc>
      </w:tr>
      <w:tr w:rsidR="00241F3B" w:rsidRPr="00333F4C" w14:paraId="6CFCB1C5" w14:textId="77777777" w:rsidTr="00A3103F">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61D3D3" w14:textId="77777777" w:rsidR="007653AB" w:rsidRPr="00333F4C" w:rsidRDefault="007653AB" w:rsidP="00000D59">
            <w:pPr>
              <w:widowControl w:val="0"/>
              <w:spacing w:beforeLines="20" w:before="48"/>
              <w:jc w:val="center"/>
              <w:rPr>
                <w:b/>
              </w:rPr>
            </w:pPr>
            <w:r w:rsidRPr="00333F4C">
              <w:rPr>
                <w:b/>
              </w:rPr>
              <w:t>[1]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41081680" w14:textId="77777777" w:rsidR="007653AB" w:rsidRPr="00333F4C" w:rsidRDefault="007653AB" w:rsidP="00000D59">
            <w:pPr>
              <w:widowControl w:val="0"/>
              <w:spacing w:beforeLines="20" w:before="48"/>
              <w:jc w:val="center"/>
              <w:rPr>
                <w:b/>
              </w:rPr>
            </w:pPr>
            <w:r w:rsidRPr="00333F4C">
              <w:rPr>
                <w:b/>
              </w:rPr>
              <w:t>[2]</w:t>
            </w:r>
          </w:p>
        </w:tc>
        <w:tc>
          <w:tcPr>
            <w:tcW w:w="968" w:type="dxa"/>
            <w:tcBorders>
              <w:top w:val="single" w:sz="4" w:space="0" w:color="auto"/>
              <w:left w:val="single" w:sz="4" w:space="0" w:color="auto"/>
              <w:bottom w:val="single" w:sz="4" w:space="0" w:color="auto"/>
              <w:right w:val="single" w:sz="4" w:space="0" w:color="auto"/>
            </w:tcBorders>
            <w:shd w:val="clear" w:color="auto" w:fill="auto"/>
          </w:tcPr>
          <w:p w14:paraId="6E5405F6" w14:textId="77777777" w:rsidR="007653AB" w:rsidRPr="00333F4C" w:rsidRDefault="007653AB" w:rsidP="00000D59">
            <w:pPr>
              <w:widowControl w:val="0"/>
              <w:spacing w:beforeLines="20" w:before="48"/>
              <w:jc w:val="center"/>
              <w:rPr>
                <w:b/>
              </w:rPr>
            </w:pPr>
            <w:r w:rsidRPr="00333F4C">
              <w:rPr>
                <w:b/>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75A9ED" w14:textId="77777777" w:rsidR="007653AB" w:rsidRPr="00333F4C" w:rsidRDefault="007653AB" w:rsidP="00000D59">
            <w:pPr>
              <w:widowControl w:val="0"/>
              <w:spacing w:beforeLines="20" w:before="48"/>
              <w:jc w:val="center"/>
              <w:rPr>
                <w:b/>
              </w:rPr>
            </w:pPr>
            <w:r w:rsidRPr="00333F4C">
              <w:rPr>
                <w:b/>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04B0CE" w14:textId="77777777" w:rsidR="007653AB" w:rsidRPr="00333F4C" w:rsidRDefault="007653AB" w:rsidP="00000D59">
            <w:pPr>
              <w:widowControl w:val="0"/>
              <w:spacing w:beforeLines="20" w:before="48"/>
              <w:jc w:val="center"/>
              <w:rPr>
                <w:b/>
              </w:rPr>
            </w:pPr>
            <w:r w:rsidRPr="00333F4C">
              <w:rPr>
                <w:b/>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FFA228" w14:textId="77777777" w:rsidR="007653AB" w:rsidRPr="00333F4C" w:rsidRDefault="007653AB" w:rsidP="00000D59">
            <w:pPr>
              <w:widowControl w:val="0"/>
              <w:spacing w:beforeLines="20" w:before="48"/>
              <w:jc w:val="center"/>
              <w:rPr>
                <w:b/>
              </w:rPr>
            </w:pPr>
            <w:r w:rsidRPr="00333F4C">
              <w:rPr>
                <w:b/>
              </w:rPr>
              <w:t>[6]</w:t>
            </w:r>
          </w:p>
        </w:tc>
      </w:tr>
      <w:tr w:rsidR="00241F3B" w:rsidRPr="00333F4C" w14:paraId="7E12BACE" w14:textId="77777777" w:rsidTr="00A3103F">
        <w:trPr>
          <w:jc w:val="center"/>
        </w:trPr>
        <w:tc>
          <w:tcPr>
            <w:tcW w:w="0" w:type="auto"/>
            <w:tcBorders>
              <w:top w:val="single" w:sz="4" w:space="0" w:color="auto"/>
              <w:left w:val="single" w:sz="4" w:space="0" w:color="auto"/>
              <w:right w:val="single" w:sz="4" w:space="0" w:color="auto"/>
            </w:tcBorders>
            <w:shd w:val="clear" w:color="auto" w:fill="auto"/>
            <w:vAlign w:val="center"/>
          </w:tcPr>
          <w:p w14:paraId="353CB938" w14:textId="77777777" w:rsidR="007653AB" w:rsidRPr="00333F4C" w:rsidRDefault="007653AB" w:rsidP="00333F4C">
            <w:pPr>
              <w:spacing w:beforeLines="20" w:before="48"/>
              <w:rPr>
                <w:sz w:val="26"/>
                <w:szCs w:val="26"/>
                <w:lang w:val="vi-VN"/>
              </w:rPr>
            </w:pPr>
            <w:r w:rsidRPr="00333F4C">
              <w:rPr>
                <w:sz w:val="26"/>
                <w:szCs w:val="26"/>
                <w:lang w:val="vi-VN"/>
              </w:rPr>
              <w:t>Đánh giá quá trình học</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759A6D7C" w14:textId="77777777" w:rsidR="007653AB" w:rsidRPr="00333F4C" w:rsidRDefault="007653AB" w:rsidP="00333F4C">
            <w:pPr>
              <w:spacing w:beforeLines="20" w:before="48"/>
              <w:rPr>
                <w:sz w:val="26"/>
                <w:szCs w:val="26"/>
                <w:lang w:val="vi-VN"/>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40672D93" w14:textId="5F541698" w:rsidR="007653AB" w:rsidRPr="00333F4C" w:rsidRDefault="00374164" w:rsidP="00333F4C">
            <w:pPr>
              <w:spacing w:beforeLines="20" w:before="48"/>
              <w:rPr>
                <w:sz w:val="26"/>
                <w:szCs w:val="26"/>
              </w:rPr>
            </w:pPr>
            <w:r w:rsidRPr="00123594">
              <w:rPr>
                <w:sz w:val="26"/>
                <w:szCs w:val="26"/>
                <w:lang w:val="vi-VN"/>
              </w:rPr>
              <w:t xml:space="preserve">Tuần 1- </w:t>
            </w:r>
            <w:r w:rsidR="00AE4487" w:rsidRPr="00123594">
              <w:rPr>
                <w:sz w:val="26"/>
                <w:szCs w:val="26"/>
                <w:lang w:val="vi-VN"/>
              </w:rPr>
              <w:t>1</w:t>
            </w:r>
            <w:r w:rsidR="00333F4C">
              <w:rPr>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403C" w14:textId="7956814D" w:rsidR="00F177DC" w:rsidRPr="00123594" w:rsidRDefault="002C35EE" w:rsidP="00333F4C">
            <w:pPr>
              <w:spacing w:beforeLines="20" w:before="48"/>
              <w:rPr>
                <w:sz w:val="26"/>
                <w:szCs w:val="26"/>
                <w:lang w:val="vi-VN"/>
              </w:rPr>
            </w:pPr>
            <w:r>
              <w:rPr>
                <w:sz w:val="26"/>
                <w:szCs w:val="26"/>
                <w:lang w:val="en-SG"/>
              </w:rPr>
              <w:t>CĐR 3.2</w:t>
            </w:r>
            <w:r w:rsidR="00F05F26">
              <w:rPr>
                <w:sz w:val="26"/>
                <w:szCs w:val="26"/>
                <w:lang w:val="en-SG"/>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80618A" w14:textId="17B770FA" w:rsidR="00611D34" w:rsidRPr="00123594" w:rsidRDefault="00611D34" w:rsidP="00000D59">
            <w:pPr>
              <w:spacing w:beforeLines="20" w:before="48"/>
              <w:rPr>
                <w:sz w:val="26"/>
                <w:szCs w:val="26"/>
                <w:lang w:val="vi-VN"/>
              </w:rPr>
            </w:pPr>
            <w:r w:rsidRPr="00123594">
              <w:rPr>
                <w:sz w:val="26"/>
                <w:szCs w:val="26"/>
                <w:lang w:val="vi-VN"/>
              </w:rPr>
              <w:t xml:space="preserve">+ Chấp hành quy định học tập trên giảng đường </w:t>
            </w:r>
          </w:p>
          <w:p w14:paraId="7375D533" w14:textId="44DDB822" w:rsidR="00611D34" w:rsidRPr="00123594" w:rsidRDefault="00611D34" w:rsidP="00000D59">
            <w:pPr>
              <w:spacing w:beforeLines="20" w:before="48"/>
              <w:rPr>
                <w:sz w:val="26"/>
                <w:szCs w:val="26"/>
                <w:lang w:val="vi-VN"/>
              </w:rPr>
            </w:pPr>
            <w:r w:rsidRPr="00123594">
              <w:rPr>
                <w:sz w:val="26"/>
                <w:szCs w:val="26"/>
                <w:lang w:val="vi-VN"/>
              </w:rPr>
              <w:lastRenderedPageBreak/>
              <w:t xml:space="preserve">+ Điểm thảo luận bao gồm: điểm đánh giá về chuẩn bị nội dung, đề cương thảo luận, nội dung thuyết trình, trao đổi trên lớp.  </w:t>
            </w:r>
          </w:p>
          <w:p w14:paraId="239B20AF" w14:textId="77777777" w:rsidR="00611D34" w:rsidRPr="00123594" w:rsidRDefault="00611D34" w:rsidP="00000D59">
            <w:pPr>
              <w:spacing w:beforeLines="20" w:before="48"/>
              <w:rPr>
                <w:sz w:val="26"/>
                <w:szCs w:val="26"/>
                <w:lang w:val="vi-VN"/>
              </w:rPr>
            </w:pPr>
            <w:r w:rsidRPr="00123594">
              <w:rPr>
                <w:sz w:val="26"/>
                <w:szCs w:val="26"/>
                <w:lang w:val="vi-VN"/>
              </w:rPr>
              <w:t>+ Điểm đánh giá tính theo điểm 10; Thực hiện đánh giá thống nhất sau:</w:t>
            </w:r>
          </w:p>
          <w:p w14:paraId="6B1DDF1B" w14:textId="713577FB" w:rsidR="004A53A8" w:rsidRPr="00123594" w:rsidRDefault="00611D34" w:rsidP="00333F4C">
            <w:pPr>
              <w:spacing w:beforeLines="20" w:before="48"/>
              <w:rPr>
                <w:sz w:val="26"/>
                <w:szCs w:val="26"/>
                <w:lang w:val="vi-VN"/>
              </w:rPr>
            </w:pPr>
            <w:r w:rsidRPr="00123594">
              <w:rPr>
                <w:sz w:val="26"/>
                <w:szCs w:val="26"/>
                <w:lang w:val="vi-VN"/>
              </w:rPr>
              <w:t xml:space="preserve">Sinh viên không nghỉ buổi nào chấp hành tốt các chế độ quy định được 8 điểm, vắng buổi học không có lý do trừ 1 điểm, đi học muộn không được điểm danh; vi phạm mỗi lần như nói chuyện riêng, sử dụng điện thoại, ngủ gật, làm việc khác ngoài nội dung học, ….. nhắc nhở, trừ 2 điểm. Sinh viên tham gia các buổi học đầy đủ chấp hành thực hiện tốt các tiêu chí, tích cực trao đổi ý kiến phát biểu được 10 điểm. </w:t>
            </w:r>
          </w:p>
        </w:tc>
        <w:tc>
          <w:tcPr>
            <w:tcW w:w="0" w:type="auto"/>
            <w:tcBorders>
              <w:top w:val="single" w:sz="4" w:space="0" w:color="auto"/>
              <w:left w:val="single" w:sz="4" w:space="0" w:color="auto"/>
              <w:right w:val="single" w:sz="4" w:space="0" w:color="auto"/>
            </w:tcBorders>
            <w:shd w:val="clear" w:color="auto" w:fill="auto"/>
            <w:vAlign w:val="center"/>
          </w:tcPr>
          <w:p w14:paraId="7404FAB4" w14:textId="5B5022EE" w:rsidR="007653AB" w:rsidRPr="00333F4C" w:rsidRDefault="00FE356B" w:rsidP="00333F4C">
            <w:pPr>
              <w:spacing w:beforeLines="20" w:before="48"/>
              <w:rPr>
                <w:sz w:val="26"/>
                <w:szCs w:val="26"/>
                <w:lang w:val="vi-VN"/>
              </w:rPr>
            </w:pPr>
            <w:r w:rsidRPr="00123594">
              <w:rPr>
                <w:sz w:val="26"/>
                <w:szCs w:val="26"/>
                <w:lang w:val="vi-VN"/>
              </w:rPr>
              <w:lastRenderedPageBreak/>
              <w:t>1</w:t>
            </w:r>
            <w:r w:rsidR="007653AB" w:rsidRPr="00333F4C">
              <w:rPr>
                <w:sz w:val="26"/>
                <w:szCs w:val="26"/>
                <w:lang w:val="vi-VN"/>
              </w:rPr>
              <w:t>0%</w:t>
            </w:r>
          </w:p>
        </w:tc>
      </w:tr>
      <w:tr w:rsidR="00A3103F" w:rsidRPr="00333F4C" w14:paraId="00BC66C1" w14:textId="77777777" w:rsidTr="00A3103F">
        <w:trPr>
          <w:jc w:val="center"/>
        </w:trPr>
        <w:tc>
          <w:tcPr>
            <w:tcW w:w="0" w:type="auto"/>
            <w:tcBorders>
              <w:top w:val="single" w:sz="4" w:space="0" w:color="auto"/>
              <w:left w:val="single" w:sz="4" w:space="0" w:color="auto"/>
              <w:right w:val="single" w:sz="4" w:space="0" w:color="auto"/>
            </w:tcBorders>
            <w:shd w:val="clear" w:color="auto" w:fill="auto"/>
            <w:vAlign w:val="center"/>
          </w:tcPr>
          <w:p w14:paraId="301B3D80" w14:textId="41FBDDEB" w:rsidR="00A3103F" w:rsidRPr="00123594" w:rsidRDefault="00A3103F" w:rsidP="00A3103F">
            <w:pPr>
              <w:spacing w:beforeLines="20" w:before="48"/>
              <w:rPr>
                <w:sz w:val="26"/>
                <w:szCs w:val="26"/>
                <w:lang w:val="vi-VN"/>
              </w:rPr>
            </w:pPr>
            <w:r w:rsidRPr="00123594">
              <w:rPr>
                <w:sz w:val="26"/>
                <w:szCs w:val="26"/>
                <w:lang w:val="vi-VN"/>
              </w:rPr>
              <w:t xml:space="preserve">Đánh giá bài kiểm tra giữa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20132B92" w14:textId="28710DA5" w:rsidR="00A3103F" w:rsidRPr="00123594" w:rsidRDefault="00A3103F" w:rsidP="00A3103F">
            <w:pPr>
              <w:spacing w:beforeLines="20" w:before="48"/>
              <w:rPr>
                <w:sz w:val="26"/>
                <w:szCs w:val="26"/>
                <w:lang w:val="vi-VN"/>
              </w:rPr>
            </w:pPr>
            <w:r w:rsidRPr="00123594">
              <w:rPr>
                <w:sz w:val="26"/>
                <w:szCs w:val="26"/>
                <w:lang w:val="vi-VN"/>
              </w:rPr>
              <w:t>Chương 1,2,3,4</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1A7B523D" w14:textId="19186964" w:rsidR="00A3103F" w:rsidRPr="00333F4C" w:rsidRDefault="00A3103F" w:rsidP="00A3103F">
            <w:pPr>
              <w:spacing w:beforeLines="20" w:before="48"/>
              <w:rPr>
                <w:sz w:val="26"/>
                <w:szCs w:val="26"/>
              </w:rPr>
            </w:pPr>
            <w:r w:rsidRPr="00123594">
              <w:rPr>
                <w:sz w:val="26"/>
                <w:szCs w:val="26"/>
                <w:lang w:val="vi-VN"/>
              </w:rPr>
              <w:t xml:space="preserve">Tuần </w:t>
            </w:r>
            <w:r>
              <w:rPr>
                <w:sz w:val="26"/>
                <w:szCs w:val="2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5992A"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080EAB9B" w14:textId="1AA4678F" w:rsidR="00A3103F" w:rsidRPr="00123594" w:rsidRDefault="00A3103F" w:rsidP="00A3103F">
            <w:pPr>
              <w:spacing w:beforeLines="20" w:before="48"/>
              <w:rPr>
                <w:sz w:val="26"/>
                <w:szCs w:val="26"/>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DA0AB0" w14:textId="6543A586" w:rsidR="00A3103F" w:rsidRPr="00123594" w:rsidRDefault="00A3103F" w:rsidP="00A3103F">
            <w:pPr>
              <w:spacing w:beforeLines="20" w:before="48"/>
              <w:rPr>
                <w:sz w:val="26"/>
                <w:szCs w:val="26"/>
                <w:lang w:val="vi-VN"/>
              </w:rPr>
            </w:pPr>
            <w:r w:rsidRPr="00123594">
              <w:rPr>
                <w:sz w:val="26"/>
                <w:szCs w:val="26"/>
                <w:lang w:val="vi-VN"/>
              </w:rPr>
              <w:t>Đánh giá bài thi giữa kỳ cá nhân phần hệ thống lý thuyết về thể dục thể thao</w:t>
            </w:r>
          </w:p>
        </w:tc>
        <w:tc>
          <w:tcPr>
            <w:tcW w:w="0" w:type="auto"/>
            <w:tcBorders>
              <w:top w:val="single" w:sz="4" w:space="0" w:color="auto"/>
              <w:left w:val="single" w:sz="4" w:space="0" w:color="auto"/>
              <w:right w:val="single" w:sz="4" w:space="0" w:color="auto"/>
            </w:tcBorders>
            <w:shd w:val="clear" w:color="auto" w:fill="auto"/>
            <w:vAlign w:val="center"/>
          </w:tcPr>
          <w:p w14:paraId="08D8D051" w14:textId="1C0A79F4" w:rsidR="00A3103F" w:rsidRPr="00123594" w:rsidRDefault="00A3103F" w:rsidP="00A3103F">
            <w:pPr>
              <w:spacing w:beforeLines="20" w:before="48"/>
              <w:rPr>
                <w:sz w:val="26"/>
                <w:szCs w:val="26"/>
                <w:lang w:val="vi-VN"/>
              </w:rPr>
            </w:pPr>
            <w:r w:rsidRPr="00123594">
              <w:rPr>
                <w:sz w:val="26"/>
                <w:szCs w:val="26"/>
                <w:lang w:val="vi-VN"/>
              </w:rPr>
              <w:t>20%</w:t>
            </w:r>
          </w:p>
        </w:tc>
      </w:tr>
      <w:tr w:rsidR="00A3103F" w:rsidRPr="00333F4C" w14:paraId="055A7F20" w14:textId="77777777" w:rsidTr="00A3103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B27FC" w14:textId="04F5457E" w:rsidR="00A3103F" w:rsidRPr="00123594" w:rsidRDefault="00A3103F" w:rsidP="00A3103F">
            <w:pPr>
              <w:spacing w:beforeLines="20" w:before="48"/>
              <w:rPr>
                <w:sz w:val="26"/>
                <w:szCs w:val="26"/>
                <w:lang w:val="vi-VN"/>
              </w:rPr>
            </w:pPr>
            <w:r w:rsidRPr="00333F4C">
              <w:rPr>
                <w:sz w:val="26"/>
                <w:szCs w:val="26"/>
                <w:lang w:val="vi-VN"/>
              </w:rPr>
              <w:t>Đánh giá kết</w:t>
            </w:r>
            <w:r w:rsidRPr="00123594">
              <w:rPr>
                <w:sz w:val="26"/>
                <w:szCs w:val="26"/>
                <w:lang w:val="vi-VN"/>
              </w:rPr>
              <w:t xml:space="preserve"> thúc môn học</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1B1AED4B" w14:textId="1B5D951B" w:rsidR="00A3103F" w:rsidRPr="00123594" w:rsidRDefault="00A3103F" w:rsidP="00A3103F">
            <w:pPr>
              <w:spacing w:beforeLines="20" w:before="48"/>
              <w:rPr>
                <w:sz w:val="26"/>
                <w:szCs w:val="26"/>
                <w:lang w:val="vi-VN"/>
              </w:rPr>
            </w:pPr>
            <w:r w:rsidRPr="00333F4C">
              <w:rPr>
                <w:sz w:val="26"/>
                <w:szCs w:val="26"/>
                <w:lang w:val="vi-VN"/>
              </w:rPr>
              <w:t xml:space="preserve"> Bài</w:t>
            </w:r>
            <w:r w:rsidRPr="00123594">
              <w:rPr>
                <w:sz w:val="26"/>
                <w:szCs w:val="26"/>
                <w:lang w:val="vi-VN"/>
              </w:rPr>
              <w:t xml:space="preserve"> thi thực hành </w:t>
            </w:r>
          </w:p>
          <w:p w14:paraId="049FD23A" w14:textId="594F74A7" w:rsidR="00A3103F" w:rsidRPr="00333F4C" w:rsidRDefault="00A3103F" w:rsidP="00A3103F">
            <w:pPr>
              <w:spacing w:beforeLines="20" w:before="48"/>
              <w:rPr>
                <w:sz w:val="26"/>
                <w:szCs w:val="26"/>
                <w:lang w:val="vi-VN"/>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14:paraId="0250B3CC" w14:textId="214E0FBA" w:rsidR="00A3103F" w:rsidRPr="00333F4C" w:rsidRDefault="00A3103F" w:rsidP="00A3103F">
            <w:pPr>
              <w:spacing w:beforeLines="20" w:before="48"/>
              <w:rPr>
                <w:sz w:val="26"/>
                <w:szCs w:val="26"/>
              </w:rPr>
            </w:pPr>
            <w:r w:rsidRPr="00123594">
              <w:rPr>
                <w:sz w:val="26"/>
                <w:szCs w:val="26"/>
                <w:lang w:val="vi-VN"/>
              </w:rPr>
              <w:t>Tuần 1</w:t>
            </w:r>
            <w:r>
              <w:rPr>
                <w:sz w:val="26"/>
                <w:szCs w:val="2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8BBD14"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6D0E397A" w14:textId="36432FC1" w:rsidR="00A3103F" w:rsidRPr="00123594" w:rsidRDefault="00A3103F" w:rsidP="00A3103F">
            <w:pPr>
              <w:spacing w:beforeLines="20" w:before="48"/>
              <w:rPr>
                <w:sz w:val="26"/>
                <w:szCs w:val="26"/>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6D28D6" w14:textId="49D1E76A" w:rsidR="00A3103F" w:rsidRPr="00123594" w:rsidRDefault="00A3103F" w:rsidP="00A3103F">
            <w:pPr>
              <w:spacing w:beforeLines="20" w:before="48"/>
              <w:rPr>
                <w:sz w:val="26"/>
                <w:szCs w:val="26"/>
                <w:lang w:val="vi-VN"/>
              </w:rPr>
            </w:pPr>
            <w:r w:rsidRPr="00123594">
              <w:rPr>
                <w:sz w:val="26"/>
                <w:szCs w:val="26"/>
                <w:lang w:val="vi-VN"/>
              </w:rPr>
              <w:t>Sinh viên phải có mặt học tập ở lớp đảm bảo ≥ 80% thời gian của môn học. Điểm kiểm tra định kỳ và điểm đánh giá của giảng viên phải ≥ 5 điểm/mỗi điểm.</w:t>
            </w:r>
          </w:p>
          <w:p w14:paraId="50736683" w14:textId="43D8FD90" w:rsidR="00A3103F" w:rsidRPr="00123594" w:rsidRDefault="00A3103F" w:rsidP="00A3103F">
            <w:pPr>
              <w:spacing w:beforeLines="20" w:before="48"/>
              <w:rPr>
                <w:sz w:val="26"/>
                <w:szCs w:val="26"/>
                <w:lang w:val="vi-VN"/>
              </w:rPr>
            </w:pPr>
            <w:r w:rsidRPr="00123594">
              <w:rPr>
                <w:sz w:val="26"/>
                <w:szCs w:val="26"/>
                <w:lang w:val="vi-VN"/>
              </w:rPr>
              <w:t xml:space="preserve"> Tổ chức thi kết thúc môn học: Thi thực hành</w:t>
            </w:r>
          </w:p>
          <w:p w14:paraId="55BFE925" w14:textId="2C53F88C" w:rsidR="00A3103F" w:rsidRPr="00333F4C" w:rsidRDefault="00A3103F" w:rsidP="00A3103F">
            <w:pPr>
              <w:spacing w:beforeLines="20" w:before="48"/>
              <w:rPr>
                <w:sz w:val="26"/>
                <w:szCs w:val="26"/>
                <w:lang w:val="vi-V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51063A90" w:rsidR="00A3103F" w:rsidRPr="00333F4C" w:rsidRDefault="00A3103F" w:rsidP="00A3103F">
            <w:pPr>
              <w:spacing w:beforeLines="20" w:before="48"/>
              <w:rPr>
                <w:sz w:val="26"/>
                <w:szCs w:val="26"/>
                <w:lang w:val="vi-VN"/>
              </w:rPr>
            </w:pPr>
            <w:r w:rsidRPr="00123594">
              <w:rPr>
                <w:sz w:val="26"/>
                <w:szCs w:val="26"/>
                <w:lang w:val="vi-VN"/>
              </w:rPr>
              <w:t>7</w:t>
            </w:r>
            <w:r w:rsidRPr="00333F4C">
              <w:rPr>
                <w:sz w:val="26"/>
                <w:szCs w:val="26"/>
                <w:lang w:val="vi-VN"/>
              </w:rPr>
              <w:t>0%</w:t>
            </w:r>
          </w:p>
        </w:tc>
      </w:tr>
    </w:tbl>
    <w:p w14:paraId="1B178B86" w14:textId="78863821" w:rsidR="009B280E" w:rsidRDefault="00116AFD" w:rsidP="00DD275F">
      <w:pPr>
        <w:pStyle w:val="ListParagraph"/>
        <w:widowControl w:val="0"/>
        <w:numPr>
          <w:ilvl w:val="0"/>
          <w:numId w:val="25"/>
        </w:numPr>
        <w:tabs>
          <w:tab w:val="left" w:pos="426"/>
        </w:tabs>
        <w:spacing w:beforeLines="20" w:before="48"/>
        <w:ind w:left="0" w:firstLine="0"/>
        <w:jc w:val="both"/>
        <w:rPr>
          <w:b/>
          <w:sz w:val="26"/>
          <w:szCs w:val="26"/>
          <w:lang w:val="pt-BR"/>
        </w:rPr>
      </w:pPr>
      <w:r w:rsidRPr="00785D06">
        <w:rPr>
          <w:b/>
          <w:sz w:val="26"/>
          <w:szCs w:val="26"/>
          <w:lang w:val="pt-BR"/>
        </w:rPr>
        <w:t xml:space="preserve">KẾ HOẠCH GIẢNG DẠY </w:t>
      </w:r>
    </w:p>
    <w:p w14:paraId="502453EE" w14:textId="4FE032E3" w:rsidR="00785D06" w:rsidRPr="00785D06" w:rsidRDefault="00785D06" w:rsidP="00785D06">
      <w:pPr>
        <w:widowControl w:val="0"/>
        <w:tabs>
          <w:tab w:val="left" w:pos="426"/>
        </w:tabs>
        <w:spacing w:beforeLines="20" w:before="48"/>
        <w:jc w:val="both"/>
        <w:rPr>
          <w:b/>
          <w:i/>
          <w:iCs/>
          <w:sz w:val="26"/>
          <w:szCs w:val="26"/>
          <w:lang w:val="pt-BR"/>
        </w:rPr>
      </w:pPr>
      <w:r w:rsidRPr="00785D06">
        <w:rPr>
          <w:b/>
          <w:i/>
          <w:iCs/>
          <w:sz w:val="26"/>
          <w:szCs w:val="26"/>
          <w:lang w:val="pt-BR"/>
        </w:rPr>
        <w:t>8.1. NỘI DUNG GIẢNG DẠY</w:t>
      </w:r>
    </w:p>
    <w:p w14:paraId="3D73CB04" w14:textId="77777777" w:rsidR="00785D06" w:rsidRPr="00785D06" w:rsidRDefault="00785D06" w:rsidP="00CF69ED">
      <w:pPr>
        <w:spacing w:beforeLines="20" w:before="48"/>
        <w:jc w:val="center"/>
        <w:rPr>
          <w:b/>
          <w:sz w:val="26"/>
          <w:szCs w:val="26"/>
          <w:lang w:val="pt-BR"/>
        </w:rPr>
      </w:pPr>
      <w:r w:rsidRPr="00785D06">
        <w:rPr>
          <w:b/>
          <w:sz w:val="26"/>
          <w:szCs w:val="26"/>
          <w:lang w:val="pt-BR"/>
        </w:rPr>
        <w:t>Chương</w:t>
      </w:r>
      <w:r w:rsidRPr="00123594">
        <w:rPr>
          <w:b/>
          <w:sz w:val="26"/>
          <w:szCs w:val="26"/>
          <w:lang w:val="vi-VN"/>
        </w:rPr>
        <w:t xml:space="preserve"> 1: </w:t>
      </w:r>
      <w:r w:rsidRPr="00785D06">
        <w:rPr>
          <w:b/>
          <w:sz w:val="26"/>
          <w:szCs w:val="26"/>
          <w:lang w:val="pt-BR"/>
        </w:rPr>
        <w:t>Hệ thống các khái niệm cơ bản về TDTT</w:t>
      </w:r>
    </w:p>
    <w:p w14:paraId="1E401AB1" w14:textId="77777777" w:rsidR="00785D06" w:rsidRPr="00785D06" w:rsidRDefault="00785D06" w:rsidP="00CF69ED">
      <w:pPr>
        <w:spacing w:beforeLines="20" w:before="48"/>
        <w:ind w:left="720" w:hanging="720"/>
        <w:jc w:val="both"/>
        <w:rPr>
          <w:sz w:val="26"/>
          <w:szCs w:val="26"/>
          <w:lang w:val="pt-BR"/>
        </w:rPr>
      </w:pPr>
      <w:r w:rsidRPr="00785D06">
        <w:rPr>
          <w:sz w:val="26"/>
          <w:szCs w:val="26"/>
          <w:lang w:val="pt-BR"/>
        </w:rPr>
        <w:t>1. TDTT</w:t>
      </w:r>
    </w:p>
    <w:p w14:paraId="1C4CC1A8" w14:textId="77777777" w:rsidR="00785D06" w:rsidRPr="00785D06" w:rsidRDefault="00785D06" w:rsidP="00CF69ED">
      <w:pPr>
        <w:spacing w:beforeLines="20" w:before="48"/>
        <w:ind w:left="720" w:hanging="720"/>
        <w:jc w:val="both"/>
        <w:rPr>
          <w:sz w:val="26"/>
          <w:szCs w:val="26"/>
          <w:lang w:val="pt-BR"/>
        </w:rPr>
      </w:pPr>
      <w:r w:rsidRPr="00785D06">
        <w:rPr>
          <w:sz w:val="26"/>
          <w:szCs w:val="26"/>
          <w:lang w:val="pt-BR"/>
        </w:rPr>
        <w:t>2. Thể thao</w:t>
      </w:r>
    </w:p>
    <w:p w14:paraId="47AE1D34" w14:textId="77777777" w:rsidR="00785D06" w:rsidRPr="00785D06" w:rsidRDefault="00785D06" w:rsidP="00CF69ED">
      <w:pPr>
        <w:spacing w:beforeLines="20" w:before="48"/>
        <w:ind w:left="720" w:hanging="720"/>
        <w:jc w:val="both"/>
        <w:rPr>
          <w:sz w:val="26"/>
          <w:szCs w:val="26"/>
          <w:lang w:val="pt-BR"/>
        </w:rPr>
      </w:pPr>
      <w:r w:rsidRPr="00785D06">
        <w:rPr>
          <w:sz w:val="26"/>
          <w:szCs w:val="26"/>
          <w:lang w:val="pt-BR"/>
        </w:rPr>
        <w:t>3. Thể dục (hay còn gọi là Giáo dục thể chất):</w:t>
      </w:r>
    </w:p>
    <w:p w14:paraId="7DA31F31" w14:textId="77777777" w:rsidR="00785D06" w:rsidRPr="00785D06" w:rsidRDefault="00785D06" w:rsidP="00CF69ED">
      <w:pPr>
        <w:spacing w:beforeLines="20" w:before="48"/>
        <w:ind w:left="720" w:hanging="720"/>
        <w:jc w:val="both"/>
        <w:rPr>
          <w:sz w:val="26"/>
          <w:szCs w:val="26"/>
          <w:lang w:val="pt-BR"/>
        </w:rPr>
      </w:pPr>
      <w:r w:rsidRPr="00785D06">
        <w:rPr>
          <w:sz w:val="26"/>
          <w:szCs w:val="26"/>
          <w:lang w:val="pt-BR"/>
        </w:rPr>
        <w:t>4. Giáo dục các tố chất vận động:  Sức nhanh, Sức mạnh, Sức bền, Khéo léo, Mềm dẻo</w:t>
      </w:r>
    </w:p>
    <w:p w14:paraId="75F089B1" w14:textId="77777777" w:rsidR="00785D06" w:rsidRPr="00785D06" w:rsidRDefault="00785D06" w:rsidP="00CF69ED">
      <w:pPr>
        <w:spacing w:beforeLines="20" w:before="48"/>
        <w:ind w:left="720" w:hanging="720"/>
        <w:jc w:val="both"/>
        <w:rPr>
          <w:sz w:val="26"/>
          <w:szCs w:val="26"/>
          <w:lang w:val="pt-BR"/>
        </w:rPr>
      </w:pPr>
      <w:r w:rsidRPr="00785D06">
        <w:rPr>
          <w:sz w:val="26"/>
          <w:szCs w:val="26"/>
          <w:lang w:val="pt-BR"/>
        </w:rPr>
        <w:t>6. Sức khỏe</w:t>
      </w:r>
    </w:p>
    <w:p w14:paraId="27DF44E9" w14:textId="77777777" w:rsidR="00785D06" w:rsidRPr="00785D06" w:rsidRDefault="00785D06" w:rsidP="00CF69ED">
      <w:pPr>
        <w:spacing w:beforeLines="20" w:before="48"/>
        <w:ind w:left="720" w:hanging="720"/>
        <w:jc w:val="both"/>
        <w:rPr>
          <w:sz w:val="26"/>
          <w:szCs w:val="26"/>
          <w:lang w:val="pt-BR"/>
        </w:rPr>
      </w:pPr>
      <w:r w:rsidRPr="00785D06">
        <w:rPr>
          <w:sz w:val="26"/>
          <w:szCs w:val="26"/>
          <w:lang w:val="pt-BR"/>
        </w:rPr>
        <w:t>7. Thể chất và hoàn thiện thể chất</w:t>
      </w:r>
    </w:p>
    <w:p w14:paraId="3B6370FE" w14:textId="1C7CE2EA" w:rsidR="00785D06" w:rsidRDefault="00785D06" w:rsidP="00CF69ED">
      <w:pPr>
        <w:tabs>
          <w:tab w:val="left" w:pos="5490"/>
        </w:tabs>
        <w:spacing w:beforeLines="20" w:before="48"/>
        <w:ind w:left="720" w:hanging="720"/>
        <w:jc w:val="both"/>
        <w:rPr>
          <w:sz w:val="26"/>
          <w:szCs w:val="26"/>
        </w:rPr>
      </w:pPr>
      <w:r w:rsidRPr="00123594">
        <w:rPr>
          <w:sz w:val="26"/>
          <w:szCs w:val="26"/>
        </w:rPr>
        <w:t>8. Chức năng của TDTT</w:t>
      </w:r>
    </w:p>
    <w:p w14:paraId="7E19F628" w14:textId="77777777" w:rsidR="00CF69ED" w:rsidRPr="00123594" w:rsidRDefault="00CF69ED" w:rsidP="00CF69ED">
      <w:pPr>
        <w:tabs>
          <w:tab w:val="left" w:pos="5490"/>
        </w:tabs>
        <w:spacing w:beforeLines="20" w:before="48"/>
        <w:ind w:left="720" w:hanging="720"/>
        <w:jc w:val="both"/>
        <w:rPr>
          <w:sz w:val="26"/>
          <w:szCs w:val="26"/>
        </w:rPr>
      </w:pPr>
    </w:p>
    <w:p w14:paraId="70F28BA6" w14:textId="09DEFC09" w:rsidR="00785D06" w:rsidRPr="00123594" w:rsidRDefault="00785D06" w:rsidP="00CF69ED">
      <w:pPr>
        <w:tabs>
          <w:tab w:val="left" w:pos="5490"/>
        </w:tabs>
        <w:spacing w:beforeLines="20" w:before="48"/>
        <w:jc w:val="center"/>
        <w:rPr>
          <w:b/>
          <w:sz w:val="26"/>
          <w:szCs w:val="26"/>
          <w:lang w:val="vi-VN"/>
        </w:rPr>
      </w:pPr>
      <w:r w:rsidRPr="00123594">
        <w:rPr>
          <w:b/>
          <w:sz w:val="26"/>
          <w:szCs w:val="26"/>
          <w:lang w:val="vi-VN"/>
        </w:rPr>
        <w:t xml:space="preserve">Chương 2: </w:t>
      </w:r>
      <w:r w:rsidR="00F46645">
        <w:rPr>
          <w:b/>
          <w:sz w:val="26"/>
          <w:szCs w:val="26"/>
        </w:rPr>
        <w:t>N</w:t>
      </w:r>
      <w:r w:rsidRPr="00123594">
        <w:rPr>
          <w:b/>
          <w:sz w:val="26"/>
          <w:szCs w:val="26"/>
          <w:lang w:val="vi-VN"/>
        </w:rPr>
        <w:t>guyên tắc và phương pháp tập luyện</w:t>
      </w:r>
    </w:p>
    <w:p w14:paraId="09A421D3" w14:textId="563B79AB" w:rsidR="00785D06" w:rsidRPr="00F46645" w:rsidRDefault="00F46645" w:rsidP="00CF69ED">
      <w:pPr>
        <w:spacing w:beforeLines="20" w:before="48"/>
        <w:ind w:left="720" w:hanging="720"/>
        <w:jc w:val="both"/>
        <w:rPr>
          <w:sz w:val="26"/>
          <w:szCs w:val="26"/>
          <w:lang w:val="pt-BR"/>
        </w:rPr>
      </w:pPr>
      <w:r>
        <w:rPr>
          <w:sz w:val="26"/>
          <w:szCs w:val="26"/>
          <w:lang w:val="pt-BR"/>
        </w:rPr>
        <w:t>1.</w:t>
      </w:r>
      <w:r w:rsidR="00785D06" w:rsidRPr="00F46645">
        <w:rPr>
          <w:sz w:val="26"/>
          <w:szCs w:val="26"/>
          <w:lang w:val="pt-BR"/>
        </w:rPr>
        <w:t xml:space="preserve"> Nguyên tắc tự giác tích cực</w:t>
      </w:r>
    </w:p>
    <w:p w14:paraId="78B24EE6" w14:textId="14F03892" w:rsidR="00785D06" w:rsidRPr="00F46645" w:rsidRDefault="00F46645" w:rsidP="00CF69ED">
      <w:pPr>
        <w:spacing w:beforeLines="20" w:before="48"/>
        <w:ind w:left="720" w:hanging="720"/>
        <w:jc w:val="both"/>
        <w:rPr>
          <w:sz w:val="26"/>
          <w:szCs w:val="26"/>
          <w:lang w:val="pt-BR"/>
        </w:rPr>
      </w:pPr>
      <w:r>
        <w:rPr>
          <w:sz w:val="26"/>
          <w:szCs w:val="26"/>
          <w:lang w:val="pt-BR"/>
        </w:rPr>
        <w:t>2.</w:t>
      </w:r>
      <w:r w:rsidR="00785D06" w:rsidRPr="00F46645">
        <w:rPr>
          <w:sz w:val="26"/>
          <w:szCs w:val="26"/>
          <w:lang w:val="pt-BR"/>
        </w:rPr>
        <w:t xml:space="preserve"> Nguyên tắc thích hợp và cá biệt hóa</w:t>
      </w:r>
    </w:p>
    <w:p w14:paraId="6B89D70C" w14:textId="3B58A2CE" w:rsidR="00785D06" w:rsidRPr="00F46645" w:rsidRDefault="00F46645" w:rsidP="00CF69ED">
      <w:pPr>
        <w:spacing w:beforeLines="20" w:before="48"/>
        <w:ind w:left="720" w:hanging="720"/>
        <w:jc w:val="both"/>
        <w:rPr>
          <w:sz w:val="26"/>
          <w:szCs w:val="26"/>
          <w:lang w:val="pt-BR"/>
        </w:rPr>
      </w:pPr>
      <w:r>
        <w:rPr>
          <w:sz w:val="26"/>
          <w:szCs w:val="26"/>
          <w:lang w:val="pt-BR"/>
        </w:rPr>
        <w:lastRenderedPageBreak/>
        <w:t>3.</w:t>
      </w:r>
      <w:r w:rsidR="00785D06" w:rsidRPr="00F46645">
        <w:rPr>
          <w:sz w:val="26"/>
          <w:szCs w:val="26"/>
          <w:lang w:val="pt-BR"/>
        </w:rPr>
        <w:t xml:space="preserve"> Nguyên tắc hệ thống</w:t>
      </w:r>
    </w:p>
    <w:p w14:paraId="220BCD30" w14:textId="701D2913" w:rsidR="00785D06" w:rsidRPr="00F46645" w:rsidRDefault="00F46645" w:rsidP="00CF69ED">
      <w:pPr>
        <w:spacing w:beforeLines="20" w:before="48"/>
        <w:ind w:left="720" w:hanging="720"/>
        <w:jc w:val="both"/>
        <w:rPr>
          <w:sz w:val="26"/>
          <w:szCs w:val="26"/>
          <w:lang w:val="pt-BR"/>
        </w:rPr>
      </w:pPr>
      <w:r>
        <w:rPr>
          <w:sz w:val="26"/>
          <w:szCs w:val="26"/>
          <w:lang w:val="pt-BR"/>
        </w:rPr>
        <w:t>4.</w:t>
      </w:r>
      <w:r w:rsidR="00785D06" w:rsidRPr="00F46645">
        <w:rPr>
          <w:sz w:val="26"/>
          <w:szCs w:val="26"/>
          <w:lang w:val="pt-BR"/>
        </w:rPr>
        <w:t xml:space="preserve"> Nguyên tắc tăng dần yêu cầu</w:t>
      </w:r>
    </w:p>
    <w:p w14:paraId="39CB7E95" w14:textId="20DEBA43" w:rsidR="00785D06" w:rsidRDefault="00F46645" w:rsidP="00CF69ED">
      <w:pPr>
        <w:spacing w:beforeLines="20" w:before="48"/>
        <w:ind w:left="720" w:hanging="720"/>
        <w:jc w:val="both"/>
        <w:rPr>
          <w:sz w:val="26"/>
          <w:szCs w:val="26"/>
          <w:lang w:val="pt-BR"/>
        </w:rPr>
      </w:pPr>
      <w:r>
        <w:rPr>
          <w:sz w:val="26"/>
          <w:szCs w:val="26"/>
          <w:lang w:val="pt-BR"/>
        </w:rPr>
        <w:t>5.</w:t>
      </w:r>
      <w:r w:rsidR="00785D06" w:rsidRPr="00F46645">
        <w:rPr>
          <w:sz w:val="26"/>
          <w:szCs w:val="26"/>
          <w:lang w:val="pt-BR"/>
        </w:rPr>
        <w:t xml:space="preserve"> Nguyên tắc an toàn</w:t>
      </w:r>
    </w:p>
    <w:p w14:paraId="1B9C6180" w14:textId="59553813" w:rsidR="00CF69ED" w:rsidRDefault="00CF69ED" w:rsidP="00CF69ED">
      <w:pPr>
        <w:spacing w:beforeLines="20" w:before="48"/>
        <w:ind w:left="720" w:hanging="720"/>
        <w:jc w:val="both"/>
        <w:rPr>
          <w:sz w:val="26"/>
          <w:szCs w:val="26"/>
          <w:lang w:val="pt-BR"/>
        </w:rPr>
      </w:pPr>
    </w:p>
    <w:p w14:paraId="3555232B" w14:textId="77777777" w:rsidR="00CF69ED" w:rsidRPr="00F46645" w:rsidRDefault="00CF69ED" w:rsidP="00CF69ED">
      <w:pPr>
        <w:spacing w:beforeLines="20" w:before="48"/>
        <w:ind w:left="720" w:hanging="720"/>
        <w:jc w:val="both"/>
        <w:rPr>
          <w:sz w:val="26"/>
          <w:szCs w:val="26"/>
          <w:lang w:val="pt-BR"/>
        </w:rPr>
      </w:pPr>
    </w:p>
    <w:p w14:paraId="4EC3F34B" w14:textId="3B06AB1B" w:rsidR="00785D06" w:rsidRPr="00123594" w:rsidRDefault="00785D06" w:rsidP="00CF69ED">
      <w:pPr>
        <w:tabs>
          <w:tab w:val="left" w:pos="5490"/>
        </w:tabs>
        <w:spacing w:beforeLines="20" w:before="48"/>
        <w:jc w:val="center"/>
        <w:rPr>
          <w:sz w:val="26"/>
          <w:szCs w:val="26"/>
          <w:lang w:val="vi-VN"/>
        </w:rPr>
      </w:pPr>
      <w:r w:rsidRPr="00123594">
        <w:rPr>
          <w:b/>
          <w:sz w:val="26"/>
          <w:szCs w:val="26"/>
          <w:lang w:val="vi-VN"/>
        </w:rPr>
        <w:t>Chương 3: Cơ sở khoa học của TDTT đối với cơ thể người tập</w:t>
      </w:r>
    </w:p>
    <w:p w14:paraId="4E5963EE" w14:textId="77777777" w:rsidR="00785D06" w:rsidRPr="00F46645" w:rsidRDefault="00785D06" w:rsidP="001E49E2">
      <w:pPr>
        <w:spacing w:beforeLines="20" w:before="48"/>
        <w:ind w:left="720" w:hanging="720"/>
        <w:jc w:val="both"/>
        <w:rPr>
          <w:sz w:val="26"/>
          <w:szCs w:val="26"/>
          <w:lang w:val="pt-BR"/>
        </w:rPr>
      </w:pPr>
      <w:r w:rsidRPr="00F46645">
        <w:rPr>
          <w:sz w:val="26"/>
          <w:szCs w:val="26"/>
          <w:lang w:val="pt-BR"/>
        </w:rPr>
        <w:t>1. Kỹ năng và kỹ xảo vận động:</w:t>
      </w:r>
    </w:p>
    <w:p w14:paraId="565B7993" w14:textId="77777777" w:rsidR="00785D06" w:rsidRPr="00F46645" w:rsidRDefault="00785D06" w:rsidP="001E49E2">
      <w:pPr>
        <w:spacing w:beforeLines="20" w:before="48"/>
        <w:ind w:left="720" w:hanging="720"/>
        <w:jc w:val="both"/>
        <w:rPr>
          <w:sz w:val="26"/>
          <w:szCs w:val="26"/>
          <w:lang w:val="pt-BR"/>
        </w:rPr>
      </w:pPr>
      <w:r w:rsidRPr="00F46645">
        <w:rPr>
          <w:sz w:val="26"/>
          <w:szCs w:val="26"/>
          <w:lang w:val="pt-BR"/>
        </w:rPr>
        <w:t>2. Ảnh hưởng của TDTT với sự phát triển của cơ thể con người:</w:t>
      </w:r>
    </w:p>
    <w:p w14:paraId="58BFA471" w14:textId="44D60B2A" w:rsidR="00785D06" w:rsidRDefault="00785D06" w:rsidP="001E49E2">
      <w:pPr>
        <w:spacing w:beforeLines="20" w:before="48"/>
        <w:ind w:left="720" w:hanging="720"/>
        <w:jc w:val="both"/>
        <w:rPr>
          <w:sz w:val="26"/>
          <w:szCs w:val="26"/>
          <w:lang w:val="pt-BR"/>
        </w:rPr>
      </w:pPr>
      <w:r w:rsidRPr="00F46645">
        <w:rPr>
          <w:sz w:val="26"/>
          <w:szCs w:val="26"/>
          <w:lang w:val="pt-BR"/>
        </w:rPr>
        <w:t>3. Vệ sinh trong tập luyện TDTT. Vệ sinh cá nhân, Vệ sinh trong vận động</w:t>
      </w:r>
    </w:p>
    <w:p w14:paraId="62772DE9" w14:textId="77777777" w:rsidR="001E49E2" w:rsidRPr="00F46645" w:rsidRDefault="001E49E2" w:rsidP="001E49E2">
      <w:pPr>
        <w:spacing w:beforeLines="20" w:before="48"/>
        <w:ind w:left="720" w:hanging="720"/>
        <w:jc w:val="both"/>
        <w:rPr>
          <w:sz w:val="26"/>
          <w:szCs w:val="26"/>
          <w:lang w:val="pt-BR"/>
        </w:rPr>
      </w:pPr>
    </w:p>
    <w:p w14:paraId="4B145F36" w14:textId="6985547A" w:rsidR="00785D06" w:rsidRPr="00123594" w:rsidRDefault="00785D06" w:rsidP="001E49E2">
      <w:pPr>
        <w:tabs>
          <w:tab w:val="right" w:pos="8669"/>
        </w:tabs>
        <w:spacing w:beforeLines="20" w:before="48"/>
        <w:jc w:val="center"/>
        <w:rPr>
          <w:b/>
          <w:bCs/>
          <w:sz w:val="26"/>
          <w:szCs w:val="26"/>
          <w:lang w:val="vi-VN"/>
        </w:rPr>
      </w:pPr>
      <w:r w:rsidRPr="00123594">
        <w:rPr>
          <w:b/>
          <w:bCs/>
          <w:sz w:val="26"/>
          <w:szCs w:val="26"/>
          <w:lang w:val="vi-VN"/>
        </w:rPr>
        <w:t>Chương 4: Chấn thương TDTT</w:t>
      </w:r>
    </w:p>
    <w:p w14:paraId="6795847D" w14:textId="77777777" w:rsidR="00785D06" w:rsidRPr="00F46645" w:rsidRDefault="00785D06" w:rsidP="001E49E2">
      <w:pPr>
        <w:spacing w:beforeLines="20" w:before="48"/>
        <w:ind w:left="720" w:hanging="720"/>
        <w:jc w:val="both"/>
        <w:rPr>
          <w:sz w:val="26"/>
          <w:szCs w:val="26"/>
          <w:lang w:val="pt-BR"/>
        </w:rPr>
      </w:pPr>
      <w:r w:rsidRPr="00F46645">
        <w:rPr>
          <w:sz w:val="26"/>
          <w:szCs w:val="26"/>
          <w:lang w:val="pt-BR"/>
        </w:rPr>
        <w:t>1. Khái niệm</w:t>
      </w:r>
    </w:p>
    <w:p w14:paraId="6E08A27F" w14:textId="77777777" w:rsidR="00785D06" w:rsidRPr="00F46645" w:rsidRDefault="00785D06" w:rsidP="001E49E2">
      <w:pPr>
        <w:spacing w:beforeLines="20" w:before="48"/>
        <w:ind w:left="720" w:hanging="720"/>
        <w:jc w:val="both"/>
        <w:rPr>
          <w:sz w:val="26"/>
          <w:szCs w:val="26"/>
          <w:lang w:val="pt-BR"/>
        </w:rPr>
      </w:pPr>
      <w:r w:rsidRPr="00F46645">
        <w:rPr>
          <w:sz w:val="26"/>
          <w:szCs w:val="26"/>
          <w:lang w:val="pt-BR"/>
        </w:rPr>
        <w:t>2. Phân loại</w:t>
      </w:r>
    </w:p>
    <w:p w14:paraId="5C4EE256" w14:textId="77777777" w:rsidR="00785D06" w:rsidRPr="00F46645" w:rsidRDefault="00785D06" w:rsidP="001E49E2">
      <w:pPr>
        <w:spacing w:beforeLines="20" w:before="48"/>
        <w:ind w:left="720" w:hanging="720"/>
        <w:jc w:val="both"/>
        <w:rPr>
          <w:sz w:val="26"/>
          <w:szCs w:val="26"/>
          <w:lang w:val="pt-BR"/>
        </w:rPr>
      </w:pPr>
      <w:r w:rsidRPr="00F46645">
        <w:rPr>
          <w:sz w:val="26"/>
          <w:szCs w:val="26"/>
          <w:lang w:val="pt-BR"/>
        </w:rPr>
        <w:t>3. Nguyên nhân</w:t>
      </w:r>
    </w:p>
    <w:p w14:paraId="594DF55A" w14:textId="77777777" w:rsidR="00785D06" w:rsidRPr="00F46645" w:rsidRDefault="00785D06" w:rsidP="001E49E2">
      <w:pPr>
        <w:spacing w:beforeLines="20" w:before="48"/>
        <w:ind w:left="720" w:hanging="720"/>
        <w:jc w:val="both"/>
        <w:rPr>
          <w:sz w:val="26"/>
          <w:szCs w:val="26"/>
          <w:lang w:val="pt-BR"/>
        </w:rPr>
      </w:pPr>
      <w:r w:rsidRPr="00F46645">
        <w:rPr>
          <w:sz w:val="26"/>
          <w:szCs w:val="26"/>
          <w:lang w:val="pt-BR"/>
        </w:rPr>
        <w:t>4. Cách phòng ngừa chấn thương</w:t>
      </w:r>
    </w:p>
    <w:p w14:paraId="1ECA5E0E" w14:textId="77777777" w:rsidR="00785D06" w:rsidRPr="00F46645" w:rsidRDefault="00785D06" w:rsidP="00DC17A0">
      <w:pPr>
        <w:spacing w:beforeLines="20" w:before="48"/>
        <w:ind w:left="284" w:hanging="284"/>
        <w:jc w:val="both"/>
        <w:rPr>
          <w:sz w:val="26"/>
          <w:szCs w:val="26"/>
          <w:lang w:val="pt-BR"/>
        </w:rPr>
      </w:pPr>
      <w:r w:rsidRPr="00F46645">
        <w:rPr>
          <w:sz w:val="26"/>
          <w:szCs w:val="26"/>
          <w:lang w:val="pt-BR"/>
        </w:rPr>
        <w:t>5. Những hiện tượng sinh lý thường gặp khi tập luyện quá sức: Mệt mỏi, Cực điểm và hô hấp lần hai, Chuột rút, Choáng trọng lực, Hạ đường huyết, Say nắng</w:t>
      </w:r>
    </w:p>
    <w:p w14:paraId="54870930" w14:textId="77777777" w:rsidR="00785D06" w:rsidRPr="00F46645" w:rsidRDefault="00785D06" w:rsidP="00DC17A0">
      <w:pPr>
        <w:spacing w:beforeLines="20" w:before="48"/>
        <w:ind w:left="284" w:hanging="284"/>
        <w:jc w:val="both"/>
        <w:rPr>
          <w:sz w:val="26"/>
          <w:szCs w:val="26"/>
          <w:lang w:val="pt-BR"/>
        </w:rPr>
      </w:pPr>
      <w:r w:rsidRPr="00F46645">
        <w:rPr>
          <w:sz w:val="26"/>
          <w:szCs w:val="26"/>
          <w:lang w:val="pt-BR"/>
        </w:rPr>
        <w:t>6. Một số chấn thương thường gặp: Vết đụng dập(chạm thương), Vết sây xước da, Vết thương, Bong gân, Sai khớp, Gãy xương.</w:t>
      </w:r>
    </w:p>
    <w:p w14:paraId="5B7868ED" w14:textId="77777777" w:rsidR="00785D06" w:rsidRPr="00123594" w:rsidRDefault="00785D06" w:rsidP="004C7757">
      <w:pPr>
        <w:widowControl w:val="0"/>
        <w:spacing w:beforeLines="20" w:before="48"/>
        <w:jc w:val="both"/>
        <w:rPr>
          <w:b/>
          <w:bCs/>
          <w:sz w:val="26"/>
          <w:szCs w:val="26"/>
          <w:lang w:val="vi-VN"/>
        </w:rPr>
      </w:pPr>
      <w:r w:rsidRPr="00123594">
        <w:rPr>
          <w:b/>
          <w:bCs/>
          <w:sz w:val="26"/>
          <w:szCs w:val="26"/>
          <w:lang w:val="vi-VN"/>
        </w:rPr>
        <w:t>Kiểm tra giữa kỳ</w:t>
      </w:r>
    </w:p>
    <w:p w14:paraId="355E3AEB" w14:textId="77777777" w:rsidR="00785D06" w:rsidRPr="00123594" w:rsidRDefault="00785D06" w:rsidP="004C7757">
      <w:pPr>
        <w:widowControl w:val="0"/>
        <w:spacing w:beforeLines="20" w:before="48"/>
        <w:jc w:val="both"/>
        <w:rPr>
          <w:b/>
          <w:bCs/>
          <w:sz w:val="26"/>
          <w:szCs w:val="26"/>
          <w:lang w:val="vi-VN"/>
        </w:rPr>
      </w:pPr>
      <w:r w:rsidRPr="00123594">
        <w:rPr>
          <w:b/>
          <w:bCs/>
          <w:sz w:val="26"/>
          <w:szCs w:val="26"/>
          <w:lang w:val="vi-VN"/>
        </w:rPr>
        <w:t>Thực hành bài tập phát triển chung tay không 7 động tác</w:t>
      </w:r>
    </w:p>
    <w:p w14:paraId="7B0715A5" w14:textId="77777777" w:rsidR="00785D06" w:rsidRPr="00123594" w:rsidRDefault="00785D06" w:rsidP="004C7757">
      <w:pPr>
        <w:widowControl w:val="0"/>
        <w:spacing w:beforeLines="20" w:before="48"/>
        <w:jc w:val="both"/>
        <w:rPr>
          <w:sz w:val="26"/>
          <w:szCs w:val="26"/>
          <w:lang w:val="vi-VN"/>
        </w:rPr>
      </w:pPr>
      <w:r w:rsidRPr="00123594">
        <w:rPr>
          <w:b/>
          <w:bCs/>
          <w:sz w:val="26"/>
          <w:szCs w:val="26"/>
          <w:lang w:val="vi-VN"/>
        </w:rPr>
        <w:t>Thực hành bài tập Thể dục tay không 40 nhịp của nam</w:t>
      </w:r>
    </w:p>
    <w:p w14:paraId="59D657B2" w14:textId="77777777" w:rsidR="00785D06" w:rsidRPr="00123594" w:rsidRDefault="00785D06" w:rsidP="004C7757">
      <w:pPr>
        <w:tabs>
          <w:tab w:val="left" w:pos="5490"/>
        </w:tabs>
        <w:spacing w:beforeLines="20" w:before="48"/>
        <w:jc w:val="both"/>
        <w:rPr>
          <w:b/>
          <w:bCs/>
          <w:sz w:val="26"/>
          <w:szCs w:val="26"/>
          <w:lang w:val="vi-VN"/>
        </w:rPr>
      </w:pPr>
      <w:r w:rsidRPr="00123594">
        <w:rPr>
          <w:b/>
          <w:bCs/>
          <w:sz w:val="26"/>
          <w:szCs w:val="26"/>
          <w:lang w:val="vi-VN"/>
        </w:rPr>
        <w:t>Thực hành bài tập Thể dục kết hợp vũ đạo 45 nhịp của nữ.</w:t>
      </w:r>
    </w:p>
    <w:p w14:paraId="0EEF3224" w14:textId="2D79C1B2" w:rsidR="00785D06" w:rsidRDefault="00785D06" w:rsidP="004C7757">
      <w:pPr>
        <w:pStyle w:val="HTMLPreformatted"/>
        <w:spacing w:beforeLines="20" w:before="48"/>
        <w:jc w:val="both"/>
        <w:rPr>
          <w:rFonts w:ascii="Times New Roman" w:hAnsi="Times New Roman" w:cs="Times New Roman"/>
          <w:b/>
          <w:bCs/>
          <w:sz w:val="26"/>
          <w:szCs w:val="26"/>
          <w:lang w:val="vi-VN"/>
        </w:rPr>
      </w:pPr>
      <w:r w:rsidRPr="00123594">
        <w:rPr>
          <w:rFonts w:ascii="Times New Roman" w:hAnsi="Times New Roman" w:cs="Times New Roman"/>
          <w:b/>
          <w:bCs/>
          <w:sz w:val="26"/>
          <w:szCs w:val="26"/>
          <w:lang w:val="vi-VN"/>
        </w:rPr>
        <w:t>Thi kết thúc môn học</w:t>
      </w:r>
    </w:p>
    <w:p w14:paraId="33089A96" w14:textId="77777777" w:rsidR="001E49E2" w:rsidRPr="00123594" w:rsidRDefault="001E49E2" w:rsidP="004C7757">
      <w:pPr>
        <w:pStyle w:val="HTMLPreformatted"/>
        <w:spacing w:beforeLines="20" w:before="48"/>
        <w:jc w:val="both"/>
        <w:rPr>
          <w:rFonts w:ascii="Times New Roman" w:hAnsi="Times New Roman" w:cs="Times New Roman"/>
          <w:b/>
          <w:bCs/>
          <w:sz w:val="26"/>
          <w:szCs w:val="26"/>
          <w:lang w:val="vi-VN"/>
        </w:rPr>
      </w:pPr>
    </w:p>
    <w:p w14:paraId="046F3411" w14:textId="514CEA3D" w:rsidR="00785D06" w:rsidRPr="00D95F90" w:rsidRDefault="00D95F90" w:rsidP="00785D06">
      <w:pPr>
        <w:widowControl w:val="0"/>
        <w:spacing w:beforeLines="20" w:before="48"/>
        <w:jc w:val="both"/>
        <w:rPr>
          <w:b/>
          <w:i/>
          <w:iCs/>
          <w:sz w:val="26"/>
          <w:szCs w:val="26"/>
        </w:rPr>
      </w:pPr>
      <w:r w:rsidRPr="00D95F90">
        <w:rPr>
          <w:b/>
          <w:i/>
          <w:iCs/>
          <w:sz w:val="26"/>
          <w:szCs w:val="26"/>
          <w:lang w:val="vi-VN"/>
        </w:rPr>
        <w:t>8.2. KẾ HO</w:t>
      </w:r>
      <w:r w:rsidRPr="00D95F90">
        <w:rPr>
          <w:b/>
          <w:i/>
          <w:iCs/>
          <w:sz w:val="26"/>
          <w:szCs w:val="26"/>
        </w:rPr>
        <w:t>ẠCH GIẢNG DẠY</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4677"/>
        <w:gridCol w:w="956"/>
        <w:gridCol w:w="1738"/>
        <w:gridCol w:w="1718"/>
      </w:tblGrid>
      <w:tr w:rsidR="00116AFD" w:rsidRPr="00333F4C" w14:paraId="6713D15E" w14:textId="77777777" w:rsidTr="00333F4C">
        <w:trPr>
          <w:tblHeader/>
          <w:jc w:val="center"/>
        </w:trPr>
        <w:tc>
          <w:tcPr>
            <w:tcW w:w="0" w:type="auto"/>
            <w:shd w:val="clear" w:color="auto" w:fill="auto"/>
            <w:vAlign w:val="center"/>
          </w:tcPr>
          <w:p w14:paraId="5A9C784B" w14:textId="7AD0BA96" w:rsidR="00333F4C" w:rsidRPr="00333F4C" w:rsidRDefault="00116AFD" w:rsidP="00333F4C">
            <w:pPr>
              <w:widowControl w:val="0"/>
              <w:spacing w:beforeLines="20" w:before="48"/>
              <w:jc w:val="center"/>
              <w:rPr>
                <w:b/>
              </w:rPr>
            </w:pPr>
            <w:r w:rsidRPr="00333F4C">
              <w:rPr>
                <w:b/>
              </w:rPr>
              <w:t>Tuần</w:t>
            </w:r>
          </w:p>
          <w:p w14:paraId="3BCE8113" w14:textId="1CB3E59A" w:rsidR="00116AFD" w:rsidRPr="00333F4C" w:rsidRDefault="00116AFD" w:rsidP="00000D59">
            <w:pPr>
              <w:widowControl w:val="0"/>
              <w:spacing w:beforeLines="20" w:before="48"/>
              <w:jc w:val="center"/>
              <w:rPr>
                <w:b/>
              </w:rPr>
            </w:pPr>
          </w:p>
        </w:tc>
        <w:tc>
          <w:tcPr>
            <w:tcW w:w="0" w:type="auto"/>
            <w:shd w:val="clear" w:color="auto" w:fill="auto"/>
            <w:vAlign w:val="center"/>
          </w:tcPr>
          <w:p w14:paraId="7C3A7AE8" w14:textId="77777777" w:rsidR="00116AFD" w:rsidRPr="00333F4C" w:rsidRDefault="00116AFD" w:rsidP="00000D59">
            <w:pPr>
              <w:widowControl w:val="0"/>
              <w:spacing w:beforeLines="20" w:before="48"/>
              <w:jc w:val="center"/>
              <w:rPr>
                <w:b/>
              </w:rPr>
            </w:pPr>
            <w:r w:rsidRPr="00333F4C">
              <w:rPr>
                <w:b/>
              </w:rPr>
              <w:t>Nội dung</w:t>
            </w:r>
          </w:p>
          <w:p w14:paraId="6A8A21A5" w14:textId="77777777" w:rsidR="00116AFD" w:rsidRPr="00333F4C" w:rsidRDefault="00116AFD" w:rsidP="00000D59">
            <w:pPr>
              <w:widowControl w:val="0"/>
              <w:spacing w:beforeLines="20" w:before="48"/>
              <w:jc w:val="center"/>
              <w:rPr>
                <w:b/>
              </w:rPr>
            </w:pPr>
          </w:p>
        </w:tc>
        <w:tc>
          <w:tcPr>
            <w:tcW w:w="0" w:type="auto"/>
            <w:shd w:val="clear" w:color="auto" w:fill="auto"/>
            <w:vAlign w:val="center"/>
          </w:tcPr>
          <w:p w14:paraId="5039B173" w14:textId="227B4905" w:rsidR="00116AFD" w:rsidRPr="00333F4C" w:rsidRDefault="00116AFD" w:rsidP="00000D59">
            <w:pPr>
              <w:widowControl w:val="0"/>
              <w:spacing w:beforeLines="20" w:before="48"/>
              <w:jc w:val="center"/>
              <w:rPr>
                <w:b/>
              </w:rPr>
            </w:pPr>
            <w:r w:rsidRPr="00333F4C">
              <w:rPr>
                <w:b/>
              </w:rPr>
              <w:t xml:space="preserve">CĐR </w:t>
            </w:r>
            <w:r w:rsidR="008224F2" w:rsidRPr="00333F4C">
              <w:rPr>
                <w:b/>
              </w:rPr>
              <w:t>môn học</w:t>
            </w:r>
          </w:p>
        </w:tc>
        <w:tc>
          <w:tcPr>
            <w:tcW w:w="0" w:type="auto"/>
            <w:shd w:val="clear" w:color="auto" w:fill="auto"/>
            <w:vAlign w:val="center"/>
          </w:tcPr>
          <w:p w14:paraId="505961F1" w14:textId="77777777" w:rsidR="00116AFD" w:rsidRPr="00333F4C" w:rsidRDefault="00116AFD" w:rsidP="00000D59">
            <w:pPr>
              <w:widowControl w:val="0"/>
              <w:spacing w:beforeLines="20" w:before="48"/>
              <w:jc w:val="center"/>
              <w:rPr>
                <w:b/>
              </w:rPr>
            </w:pPr>
            <w:r w:rsidRPr="00333F4C">
              <w:rPr>
                <w:b/>
              </w:rPr>
              <w:t>Hoạt động</w:t>
            </w:r>
          </w:p>
          <w:p w14:paraId="100F3A3D" w14:textId="6EACFC43" w:rsidR="00116AFD" w:rsidRPr="00333F4C" w:rsidRDefault="00116AFD" w:rsidP="00000D59">
            <w:pPr>
              <w:widowControl w:val="0"/>
              <w:spacing w:beforeLines="20" w:before="48"/>
              <w:jc w:val="center"/>
              <w:rPr>
                <w:b/>
              </w:rPr>
            </w:pPr>
            <w:r w:rsidRPr="00333F4C">
              <w:rPr>
                <w:b/>
              </w:rPr>
              <w:t>dạy và học</w:t>
            </w:r>
          </w:p>
        </w:tc>
        <w:tc>
          <w:tcPr>
            <w:tcW w:w="1718" w:type="dxa"/>
            <w:shd w:val="clear" w:color="auto" w:fill="auto"/>
            <w:vAlign w:val="center"/>
          </w:tcPr>
          <w:p w14:paraId="3339E7EA" w14:textId="77777777" w:rsidR="00116AFD" w:rsidRPr="00333F4C" w:rsidRDefault="00116AFD" w:rsidP="00000D59">
            <w:pPr>
              <w:widowControl w:val="0"/>
              <w:spacing w:beforeLines="20" w:before="48"/>
              <w:jc w:val="center"/>
              <w:rPr>
                <w:b/>
              </w:rPr>
            </w:pPr>
            <w:r w:rsidRPr="00333F4C">
              <w:rPr>
                <w:b/>
              </w:rPr>
              <w:t>Bài đánh giá</w:t>
            </w:r>
          </w:p>
          <w:p w14:paraId="4F82C6DC" w14:textId="77777777" w:rsidR="00116AFD" w:rsidRPr="00333F4C" w:rsidRDefault="00116AFD" w:rsidP="00000D59">
            <w:pPr>
              <w:widowControl w:val="0"/>
              <w:spacing w:beforeLines="20" w:before="48"/>
              <w:jc w:val="center"/>
              <w:rPr>
                <w:b/>
              </w:rPr>
            </w:pPr>
          </w:p>
        </w:tc>
      </w:tr>
      <w:tr w:rsidR="00116AFD" w:rsidRPr="00333F4C" w14:paraId="37310EDD" w14:textId="77777777" w:rsidTr="00333F4C">
        <w:trPr>
          <w:tblHeader/>
          <w:jc w:val="center"/>
        </w:trPr>
        <w:tc>
          <w:tcPr>
            <w:tcW w:w="0" w:type="auto"/>
            <w:shd w:val="clear" w:color="auto" w:fill="auto"/>
            <w:vAlign w:val="center"/>
          </w:tcPr>
          <w:p w14:paraId="7E53EF1E" w14:textId="77777777" w:rsidR="00116AFD" w:rsidRPr="00333F4C" w:rsidRDefault="00116AFD" w:rsidP="00000D59">
            <w:pPr>
              <w:widowControl w:val="0"/>
              <w:spacing w:beforeLines="20" w:before="48"/>
              <w:jc w:val="center"/>
              <w:rPr>
                <w:b/>
              </w:rPr>
            </w:pPr>
            <w:r w:rsidRPr="00333F4C">
              <w:rPr>
                <w:b/>
              </w:rPr>
              <w:t>[1]</w:t>
            </w:r>
          </w:p>
        </w:tc>
        <w:tc>
          <w:tcPr>
            <w:tcW w:w="0" w:type="auto"/>
            <w:shd w:val="clear" w:color="auto" w:fill="auto"/>
            <w:vAlign w:val="center"/>
          </w:tcPr>
          <w:p w14:paraId="75094848" w14:textId="77777777" w:rsidR="00116AFD" w:rsidRPr="00333F4C" w:rsidRDefault="00116AFD" w:rsidP="00000D59">
            <w:pPr>
              <w:widowControl w:val="0"/>
              <w:spacing w:beforeLines="20" w:before="48"/>
              <w:jc w:val="center"/>
              <w:rPr>
                <w:b/>
              </w:rPr>
            </w:pPr>
            <w:r w:rsidRPr="00333F4C">
              <w:rPr>
                <w:b/>
              </w:rPr>
              <w:t>[2]</w:t>
            </w:r>
          </w:p>
        </w:tc>
        <w:tc>
          <w:tcPr>
            <w:tcW w:w="0" w:type="auto"/>
            <w:shd w:val="clear" w:color="auto" w:fill="auto"/>
            <w:vAlign w:val="center"/>
          </w:tcPr>
          <w:p w14:paraId="0026F210" w14:textId="77777777" w:rsidR="00116AFD" w:rsidRPr="00333F4C" w:rsidRDefault="00116AFD" w:rsidP="00000D59">
            <w:pPr>
              <w:widowControl w:val="0"/>
              <w:spacing w:beforeLines="20" w:before="48"/>
              <w:jc w:val="center"/>
              <w:rPr>
                <w:b/>
              </w:rPr>
            </w:pPr>
            <w:r w:rsidRPr="00333F4C">
              <w:rPr>
                <w:b/>
              </w:rPr>
              <w:t>[3]</w:t>
            </w:r>
          </w:p>
        </w:tc>
        <w:tc>
          <w:tcPr>
            <w:tcW w:w="0" w:type="auto"/>
            <w:shd w:val="clear" w:color="auto" w:fill="auto"/>
            <w:vAlign w:val="center"/>
          </w:tcPr>
          <w:p w14:paraId="712105AF" w14:textId="77777777" w:rsidR="00116AFD" w:rsidRPr="00333F4C" w:rsidRDefault="00116AFD" w:rsidP="00000D59">
            <w:pPr>
              <w:widowControl w:val="0"/>
              <w:spacing w:beforeLines="20" w:before="48"/>
              <w:jc w:val="center"/>
              <w:rPr>
                <w:b/>
              </w:rPr>
            </w:pPr>
            <w:r w:rsidRPr="00333F4C">
              <w:rPr>
                <w:b/>
              </w:rPr>
              <w:t>[4]</w:t>
            </w:r>
          </w:p>
        </w:tc>
        <w:tc>
          <w:tcPr>
            <w:tcW w:w="1718" w:type="dxa"/>
            <w:shd w:val="clear" w:color="auto" w:fill="auto"/>
            <w:vAlign w:val="center"/>
          </w:tcPr>
          <w:p w14:paraId="1AE3FB6C" w14:textId="77777777" w:rsidR="00116AFD" w:rsidRPr="00333F4C" w:rsidRDefault="00116AFD" w:rsidP="00000D59">
            <w:pPr>
              <w:widowControl w:val="0"/>
              <w:spacing w:beforeLines="20" w:before="48"/>
              <w:jc w:val="center"/>
              <w:rPr>
                <w:b/>
              </w:rPr>
            </w:pPr>
            <w:r w:rsidRPr="00333F4C">
              <w:rPr>
                <w:b/>
              </w:rPr>
              <w:t>[5]</w:t>
            </w:r>
          </w:p>
        </w:tc>
      </w:tr>
      <w:tr w:rsidR="00E321D3" w:rsidRPr="00123594" w14:paraId="74C44065" w14:textId="77777777" w:rsidTr="00333F4C">
        <w:trPr>
          <w:jc w:val="center"/>
        </w:trPr>
        <w:tc>
          <w:tcPr>
            <w:tcW w:w="0" w:type="auto"/>
            <w:shd w:val="clear" w:color="auto" w:fill="auto"/>
            <w:vAlign w:val="center"/>
          </w:tcPr>
          <w:p w14:paraId="5FCCBF3C" w14:textId="77777777" w:rsidR="00E321D3" w:rsidRPr="00123594" w:rsidRDefault="00E321D3" w:rsidP="00000D59">
            <w:pPr>
              <w:widowControl w:val="0"/>
              <w:spacing w:beforeLines="20" w:before="48"/>
              <w:jc w:val="center"/>
              <w:rPr>
                <w:sz w:val="26"/>
                <w:szCs w:val="26"/>
              </w:rPr>
            </w:pPr>
            <w:r w:rsidRPr="00123594">
              <w:rPr>
                <w:sz w:val="26"/>
                <w:szCs w:val="26"/>
              </w:rPr>
              <w:t>1</w:t>
            </w:r>
          </w:p>
          <w:p w14:paraId="4CD14F9E" w14:textId="77777777" w:rsidR="00E321D3" w:rsidRPr="00123594" w:rsidRDefault="00E321D3" w:rsidP="00000D59">
            <w:pPr>
              <w:widowControl w:val="0"/>
              <w:spacing w:beforeLines="20" w:before="48"/>
              <w:jc w:val="center"/>
              <w:rPr>
                <w:sz w:val="26"/>
                <w:szCs w:val="26"/>
              </w:rPr>
            </w:pPr>
          </w:p>
          <w:p w14:paraId="08E16690" w14:textId="77777777" w:rsidR="00E321D3" w:rsidRPr="00123594" w:rsidRDefault="00E321D3" w:rsidP="00000D59">
            <w:pPr>
              <w:widowControl w:val="0"/>
              <w:spacing w:beforeLines="20" w:before="48"/>
              <w:jc w:val="center"/>
              <w:rPr>
                <w:b/>
                <w:sz w:val="26"/>
                <w:szCs w:val="26"/>
              </w:rPr>
            </w:pPr>
          </w:p>
        </w:tc>
        <w:tc>
          <w:tcPr>
            <w:tcW w:w="0" w:type="auto"/>
            <w:shd w:val="clear" w:color="auto" w:fill="auto"/>
            <w:vAlign w:val="center"/>
          </w:tcPr>
          <w:p w14:paraId="53600F3B" w14:textId="196315E9" w:rsidR="00D35F79" w:rsidRPr="00123594" w:rsidRDefault="00D35F79" w:rsidP="00000D59">
            <w:pPr>
              <w:spacing w:beforeLines="20" w:before="48"/>
              <w:jc w:val="both"/>
              <w:rPr>
                <w:b/>
                <w:sz w:val="26"/>
                <w:szCs w:val="26"/>
              </w:rPr>
            </w:pPr>
            <w:r w:rsidRPr="00123594">
              <w:rPr>
                <w:b/>
                <w:sz w:val="26"/>
                <w:szCs w:val="26"/>
              </w:rPr>
              <w:t>Chương</w:t>
            </w:r>
            <w:r w:rsidRPr="00123594">
              <w:rPr>
                <w:b/>
                <w:sz w:val="26"/>
                <w:szCs w:val="26"/>
                <w:lang w:val="vi-VN"/>
              </w:rPr>
              <w:t xml:space="preserve"> 1: </w:t>
            </w:r>
            <w:r w:rsidRPr="00123594">
              <w:rPr>
                <w:b/>
                <w:sz w:val="26"/>
                <w:szCs w:val="26"/>
              </w:rPr>
              <w:t>Hệ thống các khái niệm cơ bản về TDTT</w:t>
            </w:r>
          </w:p>
          <w:p w14:paraId="27353715" w14:textId="094C5D65" w:rsidR="00D35F79" w:rsidRPr="00123594" w:rsidRDefault="00D35F79" w:rsidP="00000D59">
            <w:pPr>
              <w:spacing w:beforeLines="20" w:before="48"/>
              <w:jc w:val="both"/>
              <w:rPr>
                <w:sz w:val="26"/>
                <w:szCs w:val="26"/>
              </w:rPr>
            </w:pPr>
            <w:r w:rsidRPr="00123594">
              <w:rPr>
                <w:sz w:val="26"/>
                <w:szCs w:val="26"/>
              </w:rPr>
              <w:t>1. TDTT</w:t>
            </w:r>
          </w:p>
          <w:p w14:paraId="3F8EE2A4" w14:textId="77777777" w:rsidR="00D35F79" w:rsidRPr="00123594" w:rsidRDefault="00D35F79" w:rsidP="00000D59">
            <w:pPr>
              <w:spacing w:beforeLines="20" w:before="48"/>
              <w:jc w:val="both"/>
              <w:rPr>
                <w:sz w:val="26"/>
                <w:szCs w:val="26"/>
              </w:rPr>
            </w:pPr>
            <w:r w:rsidRPr="00123594">
              <w:rPr>
                <w:sz w:val="26"/>
                <w:szCs w:val="26"/>
              </w:rPr>
              <w:t>2. Thể thao</w:t>
            </w:r>
          </w:p>
          <w:p w14:paraId="67998864" w14:textId="51A7A5AF" w:rsidR="00D35F79" w:rsidRPr="00123594" w:rsidRDefault="00D35F79" w:rsidP="00000D59">
            <w:pPr>
              <w:spacing w:beforeLines="20" w:before="48"/>
              <w:jc w:val="both"/>
              <w:rPr>
                <w:sz w:val="26"/>
                <w:szCs w:val="26"/>
              </w:rPr>
            </w:pPr>
            <w:r w:rsidRPr="00123594">
              <w:rPr>
                <w:sz w:val="26"/>
                <w:szCs w:val="26"/>
              </w:rPr>
              <w:t>3. Thể dục (hay còn gọi là Giáo dục thể chất):</w:t>
            </w:r>
          </w:p>
          <w:p w14:paraId="081243DE" w14:textId="77777777" w:rsidR="00D35F79" w:rsidRPr="00123594" w:rsidRDefault="00D35F79" w:rsidP="00000D59">
            <w:pPr>
              <w:spacing w:beforeLines="20" w:before="48"/>
              <w:jc w:val="both"/>
              <w:rPr>
                <w:sz w:val="26"/>
                <w:szCs w:val="26"/>
              </w:rPr>
            </w:pPr>
            <w:r w:rsidRPr="00123594">
              <w:rPr>
                <w:sz w:val="26"/>
                <w:szCs w:val="26"/>
              </w:rPr>
              <w:t>4. Giáo dục các tố chất vận động:  Sức nhanh, Sức mạnh, Sức bền, Khéo léo, Mềm dẻo</w:t>
            </w:r>
          </w:p>
          <w:p w14:paraId="3FC23F77" w14:textId="77777777" w:rsidR="00D35F79" w:rsidRPr="00123594" w:rsidRDefault="00D35F79" w:rsidP="00000D59">
            <w:pPr>
              <w:spacing w:beforeLines="20" w:before="48"/>
              <w:jc w:val="both"/>
              <w:rPr>
                <w:sz w:val="26"/>
                <w:szCs w:val="26"/>
              </w:rPr>
            </w:pPr>
            <w:r w:rsidRPr="00123594">
              <w:rPr>
                <w:sz w:val="26"/>
                <w:szCs w:val="26"/>
              </w:rPr>
              <w:t>6. Sức khỏe</w:t>
            </w:r>
          </w:p>
          <w:p w14:paraId="1A098B54" w14:textId="77777777" w:rsidR="00D35F79" w:rsidRPr="00123594" w:rsidRDefault="00D35F79" w:rsidP="00000D59">
            <w:pPr>
              <w:spacing w:beforeLines="20" w:before="48"/>
              <w:jc w:val="both"/>
              <w:rPr>
                <w:sz w:val="26"/>
                <w:szCs w:val="26"/>
              </w:rPr>
            </w:pPr>
            <w:r w:rsidRPr="00123594">
              <w:rPr>
                <w:sz w:val="26"/>
                <w:szCs w:val="26"/>
              </w:rPr>
              <w:t>7. Thể chất và hoàn thiện thể chất</w:t>
            </w:r>
          </w:p>
          <w:p w14:paraId="4A284754" w14:textId="1090623D" w:rsidR="00E321D3" w:rsidRPr="00123594" w:rsidRDefault="00D35F79" w:rsidP="00000D59">
            <w:pPr>
              <w:tabs>
                <w:tab w:val="left" w:pos="5490"/>
              </w:tabs>
              <w:spacing w:beforeLines="20" w:before="48"/>
              <w:jc w:val="both"/>
              <w:rPr>
                <w:sz w:val="26"/>
                <w:szCs w:val="26"/>
              </w:rPr>
            </w:pPr>
            <w:r w:rsidRPr="00123594">
              <w:rPr>
                <w:sz w:val="26"/>
                <w:szCs w:val="26"/>
              </w:rPr>
              <w:t>8. Chức năng của TDTT</w:t>
            </w:r>
          </w:p>
        </w:tc>
        <w:tc>
          <w:tcPr>
            <w:tcW w:w="0" w:type="auto"/>
            <w:shd w:val="clear" w:color="auto" w:fill="auto"/>
            <w:vAlign w:val="center"/>
          </w:tcPr>
          <w:p w14:paraId="71ACAC4C"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06453105" w14:textId="4591490F" w:rsidR="00E27D88" w:rsidRPr="00123594" w:rsidRDefault="00E27D88" w:rsidP="00000D59">
            <w:pPr>
              <w:widowControl w:val="0"/>
              <w:spacing w:beforeLines="20" w:before="48"/>
              <w:jc w:val="center"/>
              <w:rPr>
                <w:bCs/>
                <w:sz w:val="26"/>
                <w:szCs w:val="26"/>
                <w:lang w:val="vi-VN"/>
              </w:rPr>
            </w:pPr>
          </w:p>
        </w:tc>
        <w:tc>
          <w:tcPr>
            <w:tcW w:w="0" w:type="auto"/>
            <w:shd w:val="clear" w:color="auto" w:fill="auto"/>
            <w:vAlign w:val="center"/>
          </w:tcPr>
          <w:p w14:paraId="27763594" w14:textId="155A112D" w:rsidR="00E321D3" w:rsidRPr="00123594" w:rsidRDefault="00E321D3" w:rsidP="00000D59">
            <w:pPr>
              <w:pStyle w:val="ListParagraph"/>
              <w:widowControl w:val="0"/>
              <w:spacing w:beforeLines="20" w:before="48"/>
              <w:ind w:left="0"/>
              <w:jc w:val="center"/>
              <w:rPr>
                <w:color w:val="000000" w:themeColor="text1"/>
                <w:sz w:val="26"/>
                <w:szCs w:val="26"/>
                <w:lang w:val="vi-VN"/>
              </w:rPr>
            </w:pPr>
            <w:r w:rsidRPr="00123594">
              <w:rPr>
                <w:color w:val="000000" w:themeColor="text1"/>
                <w:sz w:val="26"/>
                <w:szCs w:val="26"/>
              </w:rPr>
              <w:t>Thuyết giảng</w:t>
            </w:r>
            <w:r w:rsidRPr="00123594">
              <w:rPr>
                <w:color w:val="000000" w:themeColor="text1"/>
                <w:sz w:val="26"/>
                <w:szCs w:val="26"/>
                <w:lang w:val="vi-VN"/>
              </w:rPr>
              <w:t xml:space="preserve">: </w:t>
            </w:r>
            <w:r w:rsidR="00CC0D9A" w:rsidRPr="00123594">
              <w:rPr>
                <w:color w:val="000000" w:themeColor="text1"/>
                <w:sz w:val="26"/>
                <w:szCs w:val="26"/>
                <w:lang w:val="vi-VN"/>
              </w:rPr>
              <w:t>3 tiết</w:t>
            </w:r>
          </w:p>
        </w:tc>
        <w:tc>
          <w:tcPr>
            <w:tcW w:w="1718" w:type="dxa"/>
            <w:shd w:val="clear" w:color="auto" w:fill="auto"/>
            <w:vAlign w:val="center"/>
          </w:tcPr>
          <w:p w14:paraId="2F0E6A6A" w14:textId="278C1B0B" w:rsidR="00E321D3" w:rsidRPr="00123594" w:rsidRDefault="00E321D3" w:rsidP="00000D59">
            <w:pPr>
              <w:widowControl w:val="0"/>
              <w:spacing w:beforeLines="20" w:before="48"/>
              <w:jc w:val="center"/>
              <w:rPr>
                <w:color w:val="000000" w:themeColor="text1"/>
                <w:sz w:val="26"/>
                <w:szCs w:val="26"/>
                <w:lang w:val="vi-VN"/>
              </w:rPr>
            </w:pPr>
            <w:r w:rsidRPr="00123594">
              <w:rPr>
                <w:color w:val="000000" w:themeColor="text1"/>
                <w:sz w:val="26"/>
                <w:szCs w:val="26"/>
                <w:lang w:val="vi-VN"/>
              </w:rPr>
              <w:t>Đánh giá quá trình, thái độ học tập, mức độ chủ động và tích cực trong học tập</w:t>
            </w:r>
          </w:p>
          <w:p w14:paraId="571526D1" w14:textId="67706688" w:rsidR="00E321D3" w:rsidRPr="00123594" w:rsidRDefault="00E321D3" w:rsidP="00000D59">
            <w:pPr>
              <w:widowControl w:val="0"/>
              <w:spacing w:beforeLines="20" w:before="48"/>
              <w:jc w:val="center"/>
              <w:rPr>
                <w:color w:val="000000" w:themeColor="text1"/>
                <w:sz w:val="26"/>
                <w:szCs w:val="26"/>
                <w:lang w:val="vi-VN"/>
              </w:rPr>
            </w:pPr>
            <w:r w:rsidRPr="00123594">
              <w:rPr>
                <w:color w:val="000000" w:themeColor="text1"/>
                <w:sz w:val="26"/>
                <w:szCs w:val="26"/>
                <w:lang w:val="vi-VN"/>
              </w:rPr>
              <w:t>10%</w:t>
            </w:r>
          </w:p>
          <w:p w14:paraId="7CF24168" w14:textId="77777777" w:rsidR="00E321D3" w:rsidRPr="00123594" w:rsidRDefault="00E321D3" w:rsidP="00000D59">
            <w:pPr>
              <w:widowControl w:val="0"/>
              <w:spacing w:beforeLines="20" w:before="48"/>
              <w:jc w:val="center"/>
              <w:rPr>
                <w:b/>
                <w:color w:val="000000" w:themeColor="text1"/>
                <w:sz w:val="26"/>
                <w:szCs w:val="26"/>
              </w:rPr>
            </w:pPr>
          </w:p>
        </w:tc>
      </w:tr>
      <w:tr w:rsidR="00F05F26" w:rsidRPr="00123594" w14:paraId="40B3A02F" w14:textId="77777777" w:rsidTr="002042F1">
        <w:trPr>
          <w:trHeight w:val="1126"/>
          <w:jc w:val="center"/>
        </w:trPr>
        <w:tc>
          <w:tcPr>
            <w:tcW w:w="0" w:type="auto"/>
            <w:shd w:val="clear" w:color="auto" w:fill="auto"/>
            <w:vAlign w:val="center"/>
          </w:tcPr>
          <w:p w14:paraId="6D949230" w14:textId="38CC75BD" w:rsidR="00F05F26" w:rsidRPr="00123594" w:rsidRDefault="00F05F26" w:rsidP="00F05F26">
            <w:pPr>
              <w:widowControl w:val="0"/>
              <w:spacing w:beforeLines="20" w:before="48"/>
              <w:jc w:val="center"/>
              <w:rPr>
                <w:sz w:val="26"/>
                <w:szCs w:val="26"/>
                <w:lang w:val="vi-VN"/>
              </w:rPr>
            </w:pPr>
            <w:r w:rsidRPr="00123594">
              <w:rPr>
                <w:sz w:val="26"/>
                <w:szCs w:val="26"/>
                <w:lang w:val="vi-VN"/>
              </w:rPr>
              <w:lastRenderedPageBreak/>
              <w:t>2</w:t>
            </w:r>
          </w:p>
        </w:tc>
        <w:tc>
          <w:tcPr>
            <w:tcW w:w="0" w:type="auto"/>
            <w:shd w:val="clear" w:color="auto" w:fill="auto"/>
            <w:vAlign w:val="center"/>
          </w:tcPr>
          <w:p w14:paraId="63C96446" w14:textId="7F423B24" w:rsidR="00F05F26" w:rsidRPr="00123594" w:rsidRDefault="00F05F26" w:rsidP="00F05F26">
            <w:pPr>
              <w:tabs>
                <w:tab w:val="left" w:pos="5490"/>
              </w:tabs>
              <w:spacing w:beforeLines="20" w:before="48"/>
              <w:jc w:val="both"/>
              <w:rPr>
                <w:b/>
                <w:sz w:val="26"/>
                <w:szCs w:val="26"/>
                <w:lang w:val="vi-VN"/>
              </w:rPr>
            </w:pPr>
            <w:r w:rsidRPr="00123594">
              <w:rPr>
                <w:b/>
                <w:sz w:val="26"/>
                <w:szCs w:val="26"/>
                <w:lang w:val="vi-VN"/>
              </w:rPr>
              <w:t>Chương 2: Hệ thống các nguyên tắc và phương pháp tập luyện.</w:t>
            </w:r>
          </w:p>
          <w:p w14:paraId="4018AB58" w14:textId="77777777" w:rsidR="00F05F26" w:rsidRPr="00123594" w:rsidRDefault="00F05F26" w:rsidP="00F05F26">
            <w:pPr>
              <w:tabs>
                <w:tab w:val="left" w:pos="5490"/>
              </w:tabs>
              <w:spacing w:beforeLines="20" w:before="48"/>
              <w:jc w:val="both"/>
              <w:rPr>
                <w:b/>
                <w:sz w:val="26"/>
                <w:szCs w:val="26"/>
                <w:lang w:val="vi-VN"/>
              </w:rPr>
            </w:pPr>
            <w:r w:rsidRPr="00123594">
              <w:rPr>
                <w:b/>
                <w:sz w:val="26"/>
                <w:szCs w:val="26"/>
                <w:lang w:val="vi-VN"/>
              </w:rPr>
              <w:t>1. Nguyên tắc tập luyện</w:t>
            </w:r>
          </w:p>
          <w:p w14:paraId="0D72279D"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1.1: Nguyên tắc tự giác tích cực</w:t>
            </w:r>
          </w:p>
          <w:p w14:paraId="6F6660F0"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1.</w:t>
            </w:r>
            <w:r w:rsidRPr="00123594">
              <w:rPr>
                <w:spacing w:val="-10"/>
                <w:sz w:val="26"/>
                <w:szCs w:val="26"/>
                <w:lang w:val="vi-VN"/>
              </w:rPr>
              <w:t>2: Nguyên tắc thích hợp và cá biệt hóa</w:t>
            </w:r>
          </w:p>
          <w:p w14:paraId="45A1CC27"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1.3: Nguyên tắc hệ thống</w:t>
            </w:r>
          </w:p>
          <w:p w14:paraId="6B21BC79"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1.5:  Nguyên tắc tăng dần yêu cầu</w:t>
            </w:r>
          </w:p>
          <w:p w14:paraId="77B93977" w14:textId="0E157B88" w:rsidR="00F05F26" w:rsidRPr="00123594" w:rsidRDefault="00F05F26" w:rsidP="00F05F26">
            <w:pPr>
              <w:widowControl w:val="0"/>
              <w:spacing w:beforeLines="20" w:before="48"/>
              <w:jc w:val="both"/>
              <w:rPr>
                <w:sz w:val="26"/>
                <w:szCs w:val="26"/>
                <w:lang w:val="vi-VN"/>
              </w:rPr>
            </w:pPr>
            <w:r w:rsidRPr="00123594">
              <w:rPr>
                <w:sz w:val="26"/>
                <w:szCs w:val="26"/>
              </w:rPr>
              <w:t>1.6:  Nguyên tắc an toàn</w:t>
            </w:r>
          </w:p>
        </w:tc>
        <w:tc>
          <w:tcPr>
            <w:tcW w:w="0" w:type="auto"/>
            <w:shd w:val="clear" w:color="auto" w:fill="auto"/>
            <w:vAlign w:val="center"/>
          </w:tcPr>
          <w:p w14:paraId="228BA130"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17DE7827" w14:textId="7967EA12" w:rsidR="00F05F26" w:rsidRPr="00123594" w:rsidRDefault="00F05F26" w:rsidP="00F05F26">
            <w:pPr>
              <w:widowControl w:val="0"/>
              <w:spacing w:beforeLines="20" w:before="48"/>
              <w:jc w:val="center"/>
              <w:rPr>
                <w:sz w:val="26"/>
                <w:szCs w:val="26"/>
                <w:lang w:val="vi-VN"/>
              </w:rPr>
            </w:pPr>
          </w:p>
        </w:tc>
        <w:tc>
          <w:tcPr>
            <w:tcW w:w="0" w:type="auto"/>
            <w:shd w:val="clear" w:color="auto" w:fill="auto"/>
            <w:vAlign w:val="center"/>
          </w:tcPr>
          <w:p w14:paraId="4CB435A0" w14:textId="44F64120" w:rsidR="00F05F26" w:rsidRPr="00123594" w:rsidRDefault="00F05F26" w:rsidP="00F05F26">
            <w:pPr>
              <w:widowControl w:val="0"/>
              <w:spacing w:beforeLines="20" w:before="48"/>
              <w:jc w:val="center"/>
              <w:rPr>
                <w:color w:val="000000" w:themeColor="text1"/>
                <w:sz w:val="26"/>
                <w:szCs w:val="26"/>
                <w:u w:val="single"/>
                <w:lang w:val="vi-VN"/>
              </w:rPr>
            </w:pPr>
            <w:r w:rsidRPr="00123594">
              <w:rPr>
                <w:color w:val="000000" w:themeColor="text1"/>
                <w:sz w:val="26"/>
                <w:szCs w:val="26"/>
              </w:rPr>
              <w:t>Thuyết giảng</w:t>
            </w:r>
            <w:r w:rsidRPr="00123594">
              <w:rPr>
                <w:color w:val="000000" w:themeColor="text1"/>
                <w:sz w:val="26"/>
                <w:szCs w:val="26"/>
                <w:lang w:val="vi-VN"/>
              </w:rPr>
              <w:t>: 3 tiết</w:t>
            </w:r>
          </w:p>
        </w:tc>
        <w:tc>
          <w:tcPr>
            <w:tcW w:w="1718" w:type="dxa"/>
            <w:shd w:val="clear" w:color="auto" w:fill="auto"/>
            <w:vAlign w:val="center"/>
          </w:tcPr>
          <w:p w14:paraId="387A2393" w14:textId="77777777" w:rsidR="00F05F26" w:rsidRPr="00123594" w:rsidRDefault="00F05F26" w:rsidP="00F05F26">
            <w:pPr>
              <w:widowControl w:val="0"/>
              <w:spacing w:beforeLines="20" w:before="48"/>
              <w:jc w:val="center"/>
              <w:rPr>
                <w:color w:val="000000" w:themeColor="text1"/>
                <w:sz w:val="26"/>
                <w:szCs w:val="26"/>
              </w:rPr>
            </w:pPr>
          </w:p>
        </w:tc>
      </w:tr>
      <w:tr w:rsidR="00F05F26" w:rsidRPr="00123594" w14:paraId="50365A40" w14:textId="77777777" w:rsidTr="002042F1">
        <w:trPr>
          <w:trHeight w:val="4799"/>
          <w:jc w:val="center"/>
        </w:trPr>
        <w:tc>
          <w:tcPr>
            <w:tcW w:w="0" w:type="auto"/>
            <w:shd w:val="clear" w:color="auto" w:fill="auto"/>
            <w:vAlign w:val="center"/>
          </w:tcPr>
          <w:p w14:paraId="533FB5EB" w14:textId="4BEBF7A7" w:rsidR="00F05F26" w:rsidRPr="00123594" w:rsidRDefault="00F05F26" w:rsidP="00F05F26">
            <w:pPr>
              <w:widowControl w:val="0"/>
              <w:spacing w:beforeLines="20" w:before="48"/>
              <w:jc w:val="center"/>
              <w:rPr>
                <w:sz w:val="26"/>
                <w:szCs w:val="26"/>
                <w:lang w:val="vi-VN"/>
              </w:rPr>
            </w:pPr>
            <w:r w:rsidRPr="00123594">
              <w:rPr>
                <w:sz w:val="26"/>
                <w:szCs w:val="26"/>
                <w:lang w:val="vi-VN"/>
              </w:rPr>
              <w:t>3</w:t>
            </w:r>
          </w:p>
        </w:tc>
        <w:tc>
          <w:tcPr>
            <w:tcW w:w="0" w:type="auto"/>
            <w:shd w:val="clear" w:color="auto" w:fill="auto"/>
            <w:vAlign w:val="center"/>
          </w:tcPr>
          <w:p w14:paraId="10BC6282" w14:textId="53C6734D" w:rsidR="00F05F26" w:rsidRPr="00123594" w:rsidRDefault="00F05F26" w:rsidP="00F05F26">
            <w:pPr>
              <w:tabs>
                <w:tab w:val="left" w:pos="5490"/>
              </w:tabs>
              <w:spacing w:beforeLines="20" w:before="48"/>
              <w:jc w:val="both"/>
              <w:rPr>
                <w:sz w:val="26"/>
                <w:szCs w:val="26"/>
                <w:lang w:val="vi-VN"/>
              </w:rPr>
            </w:pPr>
            <w:r w:rsidRPr="00123594">
              <w:rPr>
                <w:b/>
                <w:sz w:val="26"/>
                <w:szCs w:val="26"/>
                <w:lang w:val="vi-VN"/>
              </w:rPr>
              <w:t>Chương 3: Cơ sở khoa học của TDTT đối với cơ thể người tập.</w:t>
            </w:r>
          </w:p>
          <w:p w14:paraId="261BC5DB" w14:textId="77777777" w:rsidR="00F05F26" w:rsidRPr="00123594" w:rsidRDefault="00F05F26" w:rsidP="00F05F26">
            <w:pPr>
              <w:tabs>
                <w:tab w:val="left" w:pos="5490"/>
              </w:tabs>
              <w:spacing w:beforeLines="20" w:before="48"/>
              <w:jc w:val="both"/>
              <w:rPr>
                <w:bCs/>
                <w:i/>
                <w:iCs/>
                <w:sz w:val="26"/>
                <w:szCs w:val="26"/>
                <w:lang w:val="vi-VN"/>
              </w:rPr>
            </w:pPr>
            <w:r w:rsidRPr="00123594">
              <w:rPr>
                <w:bCs/>
                <w:i/>
                <w:iCs/>
                <w:sz w:val="26"/>
                <w:szCs w:val="26"/>
                <w:lang w:val="vi-VN"/>
              </w:rPr>
              <w:t>1. Kỹ năng và kỹ xảo vận động:</w:t>
            </w:r>
          </w:p>
          <w:p w14:paraId="128237FB" w14:textId="77777777" w:rsidR="00F05F26" w:rsidRPr="00123594" w:rsidRDefault="00F05F26" w:rsidP="00F05F26">
            <w:pPr>
              <w:tabs>
                <w:tab w:val="left" w:pos="5490"/>
              </w:tabs>
              <w:spacing w:beforeLines="20" w:before="48"/>
              <w:jc w:val="both"/>
              <w:rPr>
                <w:bCs/>
                <w:i/>
                <w:iCs/>
                <w:sz w:val="26"/>
                <w:szCs w:val="26"/>
                <w:lang w:val="vi-VN"/>
              </w:rPr>
            </w:pPr>
            <w:r w:rsidRPr="00123594">
              <w:rPr>
                <w:bCs/>
                <w:i/>
                <w:iCs/>
                <w:sz w:val="26"/>
                <w:szCs w:val="26"/>
                <w:lang w:val="vi-VN"/>
              </w:rPr>
              <w:t>2. Ảnh hưởng của TDTT với sự phát triển của cơ thể con người:</w:t>
            </w:r>
          </w:p>
          <w:p w14:paraId="28AA4E5C" w14:textId="77777777" w:rsidR="00F05F26" w:rsidRPr="00123594" w:rsidRDefault="00F05F26" w:rsidP="00F05F26">
            <w:pPr>
              <w:tabs>
                <w:tab w:val="left" w:pos="5490"/>
              </w:tabs>
              <w:spacing w:beforeLines="20" w:before="48"/>
              <w:jc w:val="both"/>
              <w:rPr>
                <w:sz w:val="26"/>
                <w:szCs w:val="26"/>
                <w:lang w:val="vi-VN"/>
              </w:rPr>
            </w:pPr>
            <w:r w:rsidRPr="00123594">
              <w:rPr>
                <w:bCs/>
                <w:sz w:val="26"/>
                <w:szCs w:val="26"/>
                <w:lang w:val="vi-VN"/>
              </w:rPr>
              <w:t>2.1: Ảnh hưởng của TDTT đến hệ</w:t>
            </w:r>
            <w:r w:rsidRPr="00123594">
              <w:rPr>
                <w:sz w:val="26"/>
                <w:szCs w:val="26"/>
                <w:lang w:val="vi-VN"/>
              </w:rPr>
              <w:t xml:space="preserve"> thần kinh.</w:t>
            </w:r>
          </w:p>
          <w:p w14:paraId="288CDF6A"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2.2: Ảnh hưởng của TDTT đến hệ tuần hoàn.</w:t>
            </w:r>
          </w:p>
          <w:p w14:paraId="3F639DA1"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2.</w:t>
            </w:r>
            <w:r w:rsidRPr="00123594">
              <w:rPr>
                <w:spacing w:val="-10"/>
                <w:sz w:val="26"/>
                <w:szCs w:val="26"/>
                <w:lang w:val="vi-VN"/>
              </w:rPr>
              <w:t>3: Ảnh hưởng của TDTT đến hệ hô hấp.</w:t>
            </w:r>
          </w:p>
          <w:p w14:paraId="6BA30533" w14:textId="77777777" w:rsidR="00F05F26" w:rsidRPr="00123594" w:rsidRDefault="00F05F26" w:rsidP="00F05F26">
            <w:pPr>
              <w:tabs>
                <w:tab w:val="left" w:pos="5490"/>
              </w:tabs>
              <w:spacing w:beforeLines="20" w:before="48"/>
              <w:jc w:val="both"/>
              <w:rPr>
                <w:spacing w:val="6"/>
                <w:sz w:val="26"/>
                <w:szCs w:val="26"/>
                <w:lang w:val="vi-VN"/>
              </w:rPr>
            </w:pPr>
            <w:r w:rsidRPr="00123594">
              <w:rPr>
                <w:spacing w:val="6"/>
                <w:sz w:val="26"/>
                <w:szCs w:val="26"/>
                <w:lang w:val="vi-VN"/>
              </w:rPr>
              <w:t>2.4: Ảnh hưởng của TDTT đến hệ vận động.</w:t>
            </w:r>
          </w:p>
          <w:p w14:paraId="4E32DF19" w14:textId="68FEFD15" w:rsidR="00F05F26" w:rsidRPr="00123594" w:rsidRDefault="00F05F26" w:rsidP="00F05F26">
            <w:pPr>
              <w:tabs>
                <w:tab w:val="left" w:pos="5490"/>
              </w:tabs>
              <w:spacing w:beforeLines="20" w:before="48"/>
              <w:jc w:val="both"/>
              <w:rPr>
                <w:sz w:val="26"/>
                <w:szCs w:val="26"/>
              </w:rPr>
            </w:pPr>
            <w:r w:rsidRPr="00123594">
              <w:rPr>
                <w:bCs/>
                <w:i/>
                <w:iCs/>
                <w:sz w:val="26"/>
                <w:szCs w:val="26"/>
              </w:rPr>
              <w:t>3. Vệ sinh trong tập luyện TDTT</w:t>
            </w:r>
            <w:r w:rsidRPr="00123594">
              <w:rPr>
                <w:b/>
                <w:sz w:val="26"/>
                <w:szCs w:val="26"/>
              </w:rPr>
              <w:t xml:space="preserve">. </w:t>
            </w:r>
            <w:r w:rsidRPr="00123594">
              <w:rPr>
                <w:sz w:val="26"/>
                <w:szCs w:val="26"/>
              </w:rPr>
              <w:t>Vệ sinh cá nhân, Vệ sinh trong vận động</w:t>
            </w:r>
          </w:p>
        </w:tc>
        <w:tc>
          <w:tcPr>
            <w:tcW w:w="0" w:type="auto"/>
            <w:shd w:val="clear" w:color="auto" w:fill="auto"/>
            <w:vAlign w:val="center"/>
          </w:tcPr>
          <w:p w14:paraId="72D3CF3D" w14:textId="167467FB" w:rsidR="00F05F26" w:rsidRPr="00123594" w:rsidRDefault="00F05F26" w:rsidP="00F05F26">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10A59D0C" w14:textId="35C419E2" w:rsidR="00F05F26" w:rsidRPr="00123594" w:rsidRDefault="00F05F26" w:rsidP="00F05F26">
            <w:pPr>
              <w:widowControl w:val="0"/>
              <w:spacing w:beforeLines="20" w:before="48"/>
              <w:jc w:val="center"/>
              <w:rPr>
                <w:sz w:val="26"/>
                <w:szCs w:val="26"/>
                <w:lang w:val="vi-VN"/>
              </w:rPr>
            </w:pPr>
          </w:p>
        </w:tc>
        <w:tc>
          <w:tcPr>
            <w:tcW w:w="0" w:type="auto"/>
            <w:shd w:val="clear" w:color="auto" w:fill="auto"/>
            <w:vAlign w:val="center"/>
          </w:tcPr>
          <w:p w14:paraId="3C869C78" w14:textId="023224D2" w:rsidR="00F05F26" w:rsidRPr="00123594" w:rsidRDefault="00F05F26" w:rsidP="00F05F26">
            <w:pPr>
              <w:widowControl w:val="0"/>
              <w:spacing w:beforeLines="20" w:before="48"/>
              <w:jc w:val="center"/>
              <w:rPr>
                <w:color w:val="000000" w:themeColor="text1"/>
                <w:sz w:val="26"/>
                <w:szCs w:val="26"/>
                <w:u w:val="single"/>
                <w:lang w:val="vi-VN"/>
              </w:rPr>
            </w:pPr>
            <w:r w:rsidRPr="00123594">
              <w:rPr>
                <w:color w:val="000000" w:themeColor="text1"/>
                <w:sz w:val="26"/>
                <w:szCs w:val="26"/>
              </w:rPr>
              <w:t>Thuyết giảng</w:t>
            </w:r>
            <w:r w:rsidRPr="00123594">
              <w:rPr>
                <w:color w:val="000000" w:themeColor="text1"/>
                <w:sz w:val="26"/>
                <w:szCs w:val="26"/>
                <w:lang w:val="vi-VN"/>
              </w:rPr>
              <w:t>: 3 tiết</w:t>
            </w:r>
          </w:p>
        </w:tc>
        <w:tc>
          <w:tcPr>
            <w:tcW w:w="1718" w:type="dxa"/>
            <w:shd w:val="clear" w:color="auto" w:fill="auto"/>
            <w:vAlign w:val="center"/>
          </w:tcPr>
          <w:p w14:paraId="132D6989" w14:textId="77777777" w:rsidR="00F05F26" w:rsidRPr="00123594" w:rsidRDefault="00F05F26" w:rsidP="00F05F26">
            <w:pPr>
              <w:widowControl w:val="0"/>
              <w:spacing w:beforeLines="20" w:before="48"/>
              <w:jc w:val="center"/>
              <w:rPr>
                <w:color w:val="000000" w:themeColor="text1"/>
                <w:sz w:val="26"/>
                <w:szCs w:val="26"/>
              </w:rPr>
            </w:pPr>
          </w:p>
        </w:tc>
      </w:tr>
      <w:tr w:rsidR="00F05F26" w:rsidRPr="00123594" w14:paraId="60B832DC" w14:textId="77777777" w:rsidTr="002042F1">
        <w:trPr>
          <w:trHeight w:val="4765"/>
          <w:jc w:val="center"/>
        </w:trPr>
        <w:tc>
          <w:tcPr>
            <w:tcW w:w="0" w:type="auto"/>
            <w:shd w:val="clear" w:color="auto" w:fill="auto"/>
            <w:vAlign w:val="center"/>
          </w:tcPr>
          <w:p w14:paraId="7868E747" w14:textId="2C8B56B9" w:rsidR="00F05F26" w:rsidRPr="00123594" w:rsidRDefault="00F05F26" w:rsidP="00F05F26">
            <w:pPr>
              <w:widowControl w:val="0"/>
              <w:spacing w:beforeLines="20" w:before="48"/>
              <w:jc w:val="center"/>
              <w:rPr>
                <w:sz w:val="26"/>
                <w:szCs w:val="26"/>
                <w:lang w:val="vi-VN"/>
              </w:rPr>
            </w:pPr>
            <w:r w:rsidRPr="00123594">
              <w:rPr>
                <w:sz w:val="26"/>
                <w:szCs w:val="26"/>
                <w:lang w:val="vi-VN"/>
              </w:rPr>
              <w:t>4</w:t>
            </w:r>
          </w:p>
        </w:tc>
        <w:tc>
          <w:tcPr>
            <w:tcW w:w="0" w:type="auto"/>
            <w:shd w:val="clear" w:color="auto" w:fill="auto"/>
            <w:vAlign w:val="center"/>
          </w:tcPr>
          <w:p w14:paraId="06401CF9" w14:textId="362D3115" w:rsidR="00F05F26" w:rsidRPr="00123594" w:rsidRDefault="00F05F26" w:rsidP="00F05F26">
            <w:pPr>
              <w:tabs>
                <w:tab w:val="right" w:pos="8669"/>
              </w:tabs>
              <w:spacing w:beforeLines="20" w:before="48"/>
              <w:jc w:val="both"/>
              <w:rPr>
                <w:b/>
                <w:bCs/>
                <w:sz w:val="26"/>
                <w:szCs w:val="26"/>
                <w:lang w:val="vi-VN"/>
              </w:rPr>
            </w:pPr>
            <w:r w:rsidRPr="00123594">
              <w:rPr>
                <w:b/>
                <w:bCs/>
                <w:sz w:val="26"/>
                <w:szCs w:val="26"/>
                <w:lang w:val="vi-VN"/>
              </w:rPr>
              <w:t>Chương 4: Chấn thương TDTT.</w:t>
            </w:r>
          </w:p>
          <w:p w14:paraId="64A43F24" w14:textId="7EC0BEE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1. Khái niệm</w:t>
            </w:r>
          </w:p>
          <w:p w14:paraId="0C173B3F"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2. Phân loại</w:t>
            </w:r>
          </w:p>
          <w:p w14:paraId="72489A54"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3. Nguyên nhân</w:t>
            </w:r>
          </w:p>
          <w:p w14:paraId="66557C6D"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4. Cách phòng ngừa chấn thương</w:t>
            </w:r>
          </w:p>
          <w:p w14:paraId="789361CC" w14:textId="77777777" w:rsidR="00F05F26" w:rsidRPr="00123594" w:rsidRDefault="00F05F26" w:rsidP="00F05F26">
            <w:pPr>
              <w:tabs>
                <w:tab w:val="left" w:pos="5490"/>
              </w:tabs>
              <w:spacing w:beforeLines="20" w:before="48"/>
              <w:jc w:val="both"/>
              <w:rPr>
                <w:sz w:val="26"/>
                <w:szCs w:val="26"/>
                <w:lang w:val="vi-VN"/>
              </w:rPr>
            </w:pPr>
            <w:r w:rsidRPr="00123594">
              <w:rPr>
                <w:sz w:val="26"/>
                <w:szCs w:val="26"/>
                <w:lang w:val="vi-VN"/>
              </w:rPr>
              <w:t>5. Những hiện tượng sinh lý thường gặp khi tập luyện quá sức:</w:t>
            </w:r>
            <w:r w:rsidRPr="00123594">
              <w:rPr>
                <w:b/>
                <w:sz w:val="26"/>
                <w:szCs w:val="26"/>
                <w:lang w:val="vi-VN"/>
              </w:rPr>
              <w:t xml:space="preserve"> </w:t>
            </w:r>
            <w:r w:rsidRPr="00123594">
              <w:rPr>
                <w:sz w:val="26"/>
                <w:szCs w:val="26"/>
                <w:lang w:val="vi-VN"/>
              </w:rPr>
              <w:t>Mệt mỏi, Cực điểm và hô hấp lần hai, Chuột rút, Choáng trọng lực, Hạ đường huyết, Say nắng</w:t>
            </w:r>
          </w:p>
          <w:p w14:paraId="6B7D870D" w14:textId="4368A0AC" w:rsidR="00F05F26" w:rsidRPr="00123594" w:rsidRDefault="00F05F26" w:rsidP="00F05F26">
            <w:pPr>
              <w:tabs>
                <w:tab w:val="left" w:pos="5490"/>
              </w:tabs>
              <w:spacing w:beforeLines="20" w:before="48"/>
              <w:jc w:val="both"/>
              <w:rPr>
                <w:i/>
                <w:sz w:val="26"/>
                <w:szCs w:val="26"/>
                <w:u w:val="single"/>
                <w:lang w:val="vi-VN"/>
              </w:rPr>
            </w:pPr>
            <w:r w:rsidRPr="00123594">
              <w:rPr>
                <w:sz w:val="26"/>
                <w:szCs w:val="26"/>
                <w:lang w:val="vi-VN"/>
              </w:rPr>
              <w:t>6. Một số chấn thương thường gặp:</w:t>
            </w:r>
            <w:r w:rsidRPr="00123594">
              <w:rPr>
                <w:b/>
                <w:sz w:val="26"/>
                <w:szCs w:val="26"/>
                <w:lang w:val="vi-VN"/>
              </w:rPr>
              <w:t xml:space="preserve"> </w:t>
            </w:r>
            <w:r w:rsidRPr="00123594">
              <w:rPr>
                <w:sz w:val="26"/>
                <w:szCs w:val="26"/>
                <w:lang w:val="vi-VN"/>
              </w:rPr>
              <w:t>Vết đụng dập</w:t>
            </w:r>
            <w:r w:rsidRPr="00123594">
              <w:rPr>
                <w:b/>
                <w:sz w:val="26"/>
                <w:szCs w:val="26"/>
                <w:lang w:val="vi-VN"/>
              </w:rPr>
              <w:t>(c</w:t>
            </w:r>
            <w:r w:rsidRPr="00123594">
              <w:rPr>
                <w:sz w:val="26"/>
                <w:szCs w:val="26"/>
                <w:lang w:val="vi-VN"/>
              </w:rPr>
              <w:t>hạm thương), Vết sây xước da, Vết thương, Bong gân, Sai khớp, Gãy xương.</w:t>
            </w:r>
          </w:p>
        </w:tc>
        <w:tc>
          <w:tcPr>
            <w:tcW w:w="0" w:type="auto"/>
            <w:shd w:val="clear" w:color="auto" w:fill="auto"/>
            <w:vAlign w:val="center"/>
          </w:tcPr>
          <w:p w14:paraId="3BF38655"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49B2EC17" w14:textId="61B37099" w:rsidR="00F05F26" w:rsidRPr="00123594" w:rsidRDefault="00F05F26" w:rsidP="00F05F26">
            <w:pPr>
              <w:widowControl w:val="0"/>
              <w:spacing w:beforeLines="20" w:before="48"/>
              <w:jc w:val="center"/>
              <w:rPr>
                <w:sz w:val="26"/>
                <w:szCs w:val="26"/>
                <w:lang w:val="vi-VN"/>
              </w:rPr>
            </w:pPr>
          </w:p>
        </w:tc>
        <w:tc>
          <w:tcPr>
            <w:tcW w:w="0" w:type="auto"/>
            <w:shd w:val="clear" w:color="auto" w:fill="auto"/>
            <w:vAlign w:val="center"/>
          </w:tcPr>
          <w:p w14:paraId="70181D9F" w14:textId="1FE8D0F6" w:rsidR="00F05F26" w:rsidRPr="00123594" w:rsidRDefault="00F05F26" w:rsidP="00F05F26">
            <w:pPr>
              <w:widowControl w:val="0"/>
              <w:spacing w:beforeLines="20" w:before="48"/>
              <w:jc w:val="center"/>
              <w:rPr>
                <w:color w:val="000000" w:themeColor="text1"/>
                <w:sz w:val="26"/>
                <w:szCs w:val="26"/>
                <w:u w:val="single"/>
              </w:rPr>
            </w:pPr>
            <w:r w:rsidRPr="00123594">
              <w:rPr>
                <w:color w:val="000000" w:themeColor="text1"/>
                <w:sz w:val="26"/>
                <w:szCs w:val="26"/>
              </w:rPr>
              <w:t>Thuyết giảng</w:t>
            </w:r>
            <w:r w:rsidRPr="00123594">
              <w:rPr>
                <w:color w:val="000000" w:themeColor="text1"/>
                <w:sz w:val="26"/>
                <w:szCs w:val="26"/>
                <w:lang w:val="vi-VN"/>
              </w:rPr>
              <w:t>: 3 tiết</w:t>
            </w:r>
          </w:p>
        </w:tc>
        <w:tc>
          <w:tcPr>
            <w:tcW w:w="1718" w:type="dxa"/>
            <w:shd w:val="clear" w:color="auto" w:fill="auto"/>
            <w:vAlign w:val="center"/>
          </w:tcPr>
          <w:p w14:paraId="683552D9" w14:textId="50ACD829" w:rsidR="00F05F26" w:rsidRPr="00123594" w:rsidRDefault="00F05F26" w:rsidP="00F05F26">
            <w:pPr>
              <w:widowControl w:val="0"/>
              <w:spacing w:beforeLines="20" w:before="48"/>
              <w:jc w:val="center"/>
              <w:rPr>
                <w:color w:val="000000" w:themeColor="text1"/>
                <w:sz w:val="26"/>
                <w:szCs w:val="26"/>
              </w:rPr>
            </w:pPr>
          </w:p>
        </w:tc>
      </w:tr>
      <w:tr w:rsidR="00F05F26" w:rsidRPr="00123594" w14:paraId="5037C333" w14:textId="77777777" w:rsidTr="00333F4C">
        <w:trPr>
          <w:jc w:val="center"/>
        </w:trPr>
        <w:tc>
          <w:tcPr>
            <w:tcW w:w="0" w:type="auto"/>
            <w:shd w:val="clear" w:color="auto" w:fill="auto"/>
            <w:vAlign w:val="center"/>
          </w:tcPr>
          <w:p w14:paraId="41645FC0" w14:textId="788ABC4A" w:rsidR="00F05F26" w:rsidRPr="00123594" w:rsidRDefault="00F05F26" w:rsidP="00F05F26">
            <w:pPr>
              <w:widowControl w:val="0"/>
              <w:spacing w:beforeLines="20" w:before="48"/>
              <w:jc w:val="center"/>
              <w:rPr>
                <w:sz w:val="26"/>
                <w:szCs w:val="26"/>
                <w:lang w:val="vi-VN"/>
              </w:rPr>
            </w:pPr>
            <w:r w:rsidRPr="00123594">
              <w:rPr>
                <w:sz w:val="26"/>
                <w:szCs w:val="26"/>
                <w:lang w:val="vi-VN"/>
              </w:rPr>
              <w:t>5</w:t>
            </w:r>
          </w:p>
        </w:tc>
        <w:tc>
          <w:tcPr>
            <w:tcW w:w="0" w:type="auto"/>
            <w:shd w:val="clear" w:color="auto" w:fill="auto"/>
            <w:vAlign w:val="center"/>
          </w:tcPr>
          <w:p w14:paraId="42BA2882" w14:textId="0AE0461E" w:rsidR="00F05F26" w:rsidRPr="00123594" w:rsidRDefault="00F05F26" w:rsidP="00F05F26">
            <w:pPr>
              <w:widowControl w:val="0"/>
              <w:spacing w:beforeLines="20" w:before="48"/>
              <w:jc w:val="both"/>
              <w:rPr>
                <w:b/>
                <w:bCs/>
                <w:sz w:val="26"/>
                <w:szCs w:val="26"/>
                <w:lang w:val="vi-VN"/>
              </w:rPr>
            </w:pPr>
            <w:r w:rsidRPr="00123594">
              <w:rPr>
                <w:b/>
                <w:bCs/>
                <w:sz w:val="26"/>
                <w:szCs w:val="26"/>
                <w:lang w:val="vi-VN"/>
              </w:rPr>
              <w:t>Kiểm tra giữa kỳ</w:t>
            </w:r>
          </w:p>
        </w:tc>
        <w:tc>
          <w:tcPr>
            <w:tcW w:w="0" w:type="auto"/>
            <w:shd w:val="clear" w:color="auto" w:fill="auto"/>
            <w:vAlign w:val="center"/>
          </w:tcPr>
          <w:p w14:paraId="15785CEA"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7AB0E24F" w14:textId="0875422D" w:rsidR="00F05F26" w:rsidRPr="00123594" w:rsidRDefault="00F05F26" w:rsidP="00F05F26">
            <w:pPr>
              <w:widowControl w:val="0"/>
              <w:spacing w:beforeLines="20" w:before="48"/>
              <w:jc w:val="center"/>
              <w:rPr>
                <w:bCs/>
                <w:sz w:val="26"/>
                <w:szCs w:val="26"/>
              </w:rPr>
            </w:pPr>
          </w:p>
        </w:tc>
        <w:tc>
          <w:tcPr>
            <w:tcW w:w="0" w:type="auto"/>
            <w:shd w:val="clear" w:color="auto" w:fill="auto"/>
            <w:vAlign w:val="center"/>
          </w:tcPr>
          <w:p w14:paraId="6EE6DDCB" w14:textId="3A941D09" w:rsidR="00F05F26" w:rsidRPr="00123594" w:rsidRDefault="00F05F26" w:rsidP="00F05F26">
            <w:pPr>
              <w:widowControl w:val="0"/>
              <w:spacing w:beforeLines="20" w:before="48"/>
              <w:jc w:val="center"/>
              <w:rPr>
                <w:color w:val="000000" w:themeColor="text1"/>
                <w:sz w:val="26"/>
                <w:szCs w:val="26"/>
                <w:lang w:val="vi-VN"/>
              </w:rPr>
            </w:pPr>
            <w:r w:rsidRPr="00123594">
              <w:rPr>
                <w:color w:val="000000" w:themeColor="text1"/>
                <w:sz w:val="26"/>
                <w:szCs w:val="26"/>
                <w:lang w:val="vi-VN"/>
              </w:rPr>
              <w:t>Bài kiểm tra cá nhân 3 tiết</w:t>
            </w:r>
          </w:p>
        </w:tc>
        <w:tc>
          <w:tcPr>
            <w:tcW w:w="1718" w:type="dxa"/>
            <w:shd w:val="clear" w:color="auto" w:fill="auto"/>
            <w:vAlign w:val="center"/>
          </w:tcPr>
          <w:p w14:paraId="29D7A092" w14:textId="305207CB" w:rsidR="00F05F26" w:rsidRPr="00123594" w:rsidRDefault="00F05F26" w:rsidP="00F05F26">
            <w:pPr>
              <w:widowControl w:val="0"/>
              <w:spacing w:beforeLines="20" w:before="48"/>
              <w:jc w:val="center"/>
              <w:rPr>
                <w:color w:val="000000" w:themeColor="text1"/>
                <w:sz w:val="26"/>
                <w:szCs w:val="26"/>
                <w:lang w:val="vi-VN"/>
              </w:rPr>
            </w:pPr>
            <w:r w:rsidRPr="00123594">
              <w:rPr>
                <w:color w:val="000000" w:themeColor="text1"/>
                <w:sz w:val="26"/>
                <w:szCs w:val="26"/>
                <w:lang w:val="vi-VN"/>
              </w:rPr>
              <w:t>Đánh giá bài kiểm tra cá nhân 20%</w:t>
            </w:r>
          </w:p>
        </w:tc>
      </w:tr>
      <w:tr w:rsidR="00A3103F" w:rsidRPr="00123594" w14:paraId="4EE3AFB8" w14:textId="77777777" w:rsidTr="00333F4C">
        <w:trPr>
          <w:jc w:val="center"/>
        </w:trPr>
        <w:tc>
          <w:tcPr>
            <w:tcW w:w="0" w:type="auto"/>
            <w:shd w:val="clear" w:color="auto" w:fill="auto"/>
            <w:vAlign w:val="center"/>
          </w:tcPr>
          <w:p w14:paraId="6C46D54D" w14:textId="61176DE7" w:rsidR="00A3103F" w:rsidRPr="00123594" w:rsidRDefault="00A3103F" w:rsidP="00A3103F">
            <w:pPr>
              <w:widowControl w:val="0"/>
              <w:spacing w:beforeLines="20" w:before="48"/>
              <w:jc w:val="center"/>
              <w:rPr>
                <w:sz w:val="26"/>
                <w:szCs w:val="26"/>
                <w:lang w:val="vi-VN"/>
              </w:rPr>
            </w:pPr>
            <w:r w:rsidRPr="00123594">
              <w:rPr>
                <w:sz w:val="26"/>
                <w:szCs w:val="26"/>
                <w:lang w:val="vi-VN"/>
              </w:rPr>
              <w:lastRenderedPageBreak/>
              <w:t>6</w:t>
            </w:r>
          </w:p>
        </w:tc>
        <w:tc>
          <w:tcPr>
            <w:tcW w:w="0" w:type="auto"/>
            <w:shd w:val="clear" w:color="auto" w:fill="auto"/>
            <w:vAlign w:val="center"/>
          </w:tcPr>
          <w:p w14:paraId="7471D5D1" w14:textId="5D543957" w:rsidR="00A3103F" w:rsidRPr="00123594" w:rsidRDefault="00A3103F" w:rsidP="00A3103F">
            <w:pPr>
              <w:widowControl w:val="0"/>
              <w:spacing w:beforeLines="20" w:before="48"/>
              <w:jc w:val="both"/>
              <w:rPr>
                <w:b/>
                <w:bCs/>
                <w:sz w:val="26"/>
                <w:szCs w:val="26"/>
                <w:lang w:val="vi-VN"/>
              </w:rPr>
            </w:pPr>
            <w:r w:rsidRPr="00123594">
              <w:rPr>
                <w:b/>
                <w:bCs/>
                <w:sz w:val="26"/>
                <w:szCs w:val="26"/>
                <w:lang w:val="vi-VN"/>
              </w:rPr>
              <w:t>Thực hành bài tập phát triển chung tay không 7 động tác</w:t>
            </w:r>
          </w:p>
        </w:tc>
        <w:tc>
          <w:tcPr>
            <w:tcW w:w="0" w:type="auto"/>
            <w:shd w:val="clear" w:color="auto" w:fill="auto"/>
            <w:vAlign w:val="center"/>
          </w:tcPr>
          <w:p w14:paraId="6563B3F6"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4E24B407" w14:textId="37AC3B17" w:rsidR="00A3103F" w:rsidRPr="00123594" w:rsidRDefault="00A3103F" w:rsidP="00A3103F">
            <w:pPr>
              <w:widowControl w:val="0"/>
              <w:spacing w:beforeLines="20" w:before="48"/>
              <w:jc w:val="center"/>
              <w:rPr>
                <w:sz w:val="26"/>
                <w:szCs w:val="26"/>
              </w:rPr>
            </w:pPr>
          </w:p>
        </w:tc>
        <w:tc>
          <w:tcPr>
            <w:tcW w:w="0" w:type="auto"/>
            <w:shd w:val="clear" w:color="auto" w:fill="auto"/>
            <w:vAlign w:val="center"/>
          </w:tcPr>
          <w:p w14:paraId="711B492E" w14:textId="1B2E5C8F" w:rsidR="00A3103F" w:rsidRPr="00123594" w:rsidRDefault="00A3103F" w:rsidP="00A3103F">
            <w:pPr>
              <w:widowControl w:val="0"/>
              <w:spacing w:beforeLines="20" w:before="48"/>
              <w:jc w:val="center"/>
              <w:rPr>
                <w:color w:val="000000" w:themeColor="text1"/>
                <w:sz w:val="26"/>
                <w:szCs w:val="26"/>
              </w:rPr>
            </w:pPr>
            <w:r w:rsidRPr="00123594">
              <w:rPr>
                <w:color w:val="000000" w:themeColor="text1"/>
                <w:sz w:val="26"/>
                <w:szCs w:val="26"/>
                <w:lang w:val="vi-VN"/>
              </w:rPr>
              <w:t>Hướng dẫn thực hành và thực hành 3 tiết</w:t>
            </w:r>
          </w:p>
        </w:tc>
        <w:tc>
          <w:tcPr>
            <w:tcW w:w="1718" w:type="dxa"/>
            <w:shd w:val="clear" w:color="auto" w:fill="auto"/>
            <w:vAlign w:val="center"/>
          </w:tcPr>
          <w:p w14:paraId="22A6C3CF" w14:textId="4DBAA005" w:rsidR="00A3103F" w:rsidRPr="00123594" w:rsidRDefault="00A3103F" w:rsidP="00A3103F">
            <w:pPr>
              <w:widowControl w:val="0"/>
              <w:spacing w:beforeLines="20" w:before="48"/>
              <w:jc w:val="center"/>
              <w:rPr>
                <w:color w:val="000000" w:themeColor="text1"/>
                <w:sz w:val="26"/>
                <w:szCs w:val="26"/>
                <w:lang w:val="vi-VN"/>
              </w:rPr>
            </w:pPr>
          </w:p>
          <w:p w14:paraId="3ED36558" w14:textId="77777777" w:rsidR="00A3103F" w:rsidRPr="00123594" w:rsidRDefault="00A3103F" w:rsidP="00A3103F">
            <w:pPr>
              <w:widowControl w:val="0"/>
              <w:spacing w:beforeLines="20" w:before="48"/>
              <w:jc w:val="center"/>
              <w:rPr>
                <w:color w:val="000000" w:themeColor="text1"/>
                <w:sz w:val="26"/>
                <w:szCs w:val="26"/>
              </w:rPr>
            </w:pPr>
          </w:p>
        </w:tc>
      </w:tr>
      <w:tr w:rsidR="00A3103F" w:rsidRPr="00123594" w14:paraId="35732FD8" w14:textId="77777777" w:rsidTr="00333F4C">
        <w:trPr>
          <w:jc w:val="center"/>
        </w:trPr>
        <w:tc>
          <w:tcPr>
            <w:tcW w:w="0" w:type="auto"/>
            <w:shd w:val="clear" w:color="auto" w:fill="auto"/>
            <w:vAlign w:val="center"/>
          </w:tcPr>
          <w:p w14:paraId="49A2F042" w14:textId="251CE9E7" w:rsidR="00A3103F" w:rsidRPr="00123594" w:rsidRDefault="00A3103F" w:rsidP="00A3103F">
            <w:pPr>
              <w:widowControl w:val="0"/>
              <w:spacing w:beforeLines="20" w:before="48"/>
              <w:jc w:val="center"/>
              <w:rPr>
                <w:sz w:val="26"/>
                <w:szCs w:val="26"/>
                <w:lang w:val="vi-VN"/>
              </w:rPr>
            </w:pPr>
            <w:r w:rsidRPr="00123594">
              <w:rPr>
                <w:sz w:val="26"/>
                <w:szCs w:val="26"/>
                <w:lang w:val="vi-VN"/>
              </w:rPr>
              <w:t>7</w:t>
            </w:r>
          </w:p>
        </w:tc>
        <w:tc>
          <w:tcPr>
            <w:tcW w:w="0" w:type="auto"/>
            <w:shd w:val="clear" w:color="auto" w:fill="auto"/>
            <w:vAlign w:val="center"/>
          </w:tcPr>
          <w:p w14:paraId="0AE7FB3B" w14:textId="41A5251D" w:rsidR="00A3103F" w:rsidRPr="00123594" w:rsidRDefault="00A3103F" w:rsidP="00A3103F">
            <w:pPr>
              <w:widowControl w:val="0"/>
              <w:spacing w:beforeLines="20" w:before="48"/>
              <w:jc w:val="both"/>
              <w:rPr>
                <w:sz w:val="26"/>
                <w:szCs w:val="26"/>
                <w:lang w:val="vi-VN"/>
              </w:rPr>
            </w:pPr>
            <w:r w:rsidRPr="00123594">
              <w:rPr>
                <w:b/>
                <w:bCs/>
                <w:sz w:val="26"/>
                <w:szCs w:val="26"/>
                <w:lang w:val="vi-VN"/>
              </w:rPr>
              <w:t>Thực hành bài tập Thể dục tay không 40 nhịp của nam</w:t>
            </w:r>
          </w:p>
        </w:tc>
        <w:tc>
          <w:tcPr>
            <w:tcW w:w="0" w:type="auto"/>
            <w:shd w:val="clear" w:color="auto" w:fill="auto"/>
            <w:vAlign w:val="center"/>
          </w:tcPr>
          <w:p w14:paraId="7283A2AC"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009DC574" w14:textId="1EE92D82" w:rsidR="00A3103F" w:rsidRPr="00123594" w:rsidRDefault="00A3103F" w:rsidP="00A3103F">
            <w:pPr>
              <w:widowControl w:val="0"/>
              <w:spacing w:beforeLines="20" w:before="48"/>
              <w:jc w:val="center"/>
              <w:rPr>
                <w:sz w:val="26"/>
                <w:szCs w:val="26"/>
              </w:rPr>
            </w:pPr>
          </w:p>
        </w:tc>
        <w:tc>
          <w:tcPr>
            <w:tcW w:w="0" w:type="auto"/>
            <w:shd w:val="clear" w:color="auto" w:fill="auto"/>
            <w:vAlign w:val="center"/>
          </w:tcPr>
          <w:p w14:paraId="3FAC9D67" w14:textId="0D7BB66D" w:rsidR="00A3103F" w:rsidRPr="00123594" w:rsidRDefault="00A3103F" w:rsidP="00A3103F">
            <w:pPr>
              <w:widowControl w:val="0"/>
              <w:spacing w:beforeLines="20" w:before="48"/>
              <w:jc w:val="center"/>
              <w:rPr>
                <w:color w:val="000000" w:themeColor="text1"/>
                <w:sz w:val="26"/>
                <w:szCs w:val="26"/>
              </w:rPr>
            </w:pPr>
            <w:r w:rsidRPr="00123594">
              <w:rPr>
                <w:color w:val="000000" w:themeColor="text1"/>
                <w:sz w:val="26"/>
                <w:szCs w:val="26"/>
                <w:lang w:val="vi-VN"/>
              </w:rPr>
              <w:t>Hướng dẫn thực hành và thực hành 3 tiết</w:t>
            </w:r>
          </w:p>
        </w:tc>
        <w:tc>
          <w:tcPr>
            <w:tcW w:w="1718" w:type="dxa"/>
            <w:shd w:val="clear" w:color="auto" w:fill="auto"/>
            <w:vAlign w:val="center"/>
          </w:tcPr>
          <w:p w14:paraId="5C1F3CFA" w14:textId="35C47B4A" w:rsidR="00A3103F" w:rsidRPr="00123594" w:rsidRDefault="00A3103F" w:rsidP="00A3103F">
            <w:pPr>
              <w:widowControl w:val="0"/>
              <w:spacing w:beforeLines="20" w:before="48"/>
              <w:jc w:val="center"/>
              <w:rPr>
                <w:color w:val="000000" w:themeColor="text1"/>
                <w:sz w:val="26"/>
                <w:szCs w:val="26"/>
              </w:rPr>
            </w:pPr>
          </w:p>
        </w:tc>
      </w:tr>
      <w:tr w:rsidR="00A3103F" w:rsidRPr="00123594" w14:paraId="553EE3EF" w14:textId="77777777" w:rsidTr="00333F4C">
        <w:trPr>
          <w:jc w:val="center"/>
        </w:trPr>
        <w:tc>
          <w:tcPr>
            <w:tcW w:w="0" w:type="auto"/>
            <w:shd w:val="clear" w:color="auto" w:fill="auto"/>
            <w:vAlign w:val="center"/>
          </w:tcPr>
          <w:p w14:paraId="54D53574" w14:textId="4F2205A5" w:rsidR="00A3103F" w:rsidRPr="00123594" w:rsidRDefault="00A3103F" w:rsidP="00A3103F">
            <w:pPr>
              <w:widowControl w:val="0"/>
              <w:spacing w:beforeLines="20" w:before="48"/>
              <w:jc w:val="center"/>
              <w:rPr>
                <w:sz w:val="26"/>
                <w:szCs w:val="26"/>
                <w:lang w:val="vi-VN"/>
              </w:rPr>
            </w:pPr>
            <w:r w:rsidRPr="00123594">
              <w:rPr>
                <w:sz w:val="26"/>
                <w:szCs w:val="26"/>
                <w:lang w:val="vi-VN"/>
              </w:rPr>
              <w:t>8</w:t>
            </w:r>
          </w:p>
        </w:tc>
        <w:tc>
          <w:tcPr>
            <w:tcW w:w="0" w:type="auto"/>
            <w:shd w:val="clear" w:color="auto" w:fill="auto"/>
            <w:vAlign w:val="center"/>
          </w:tcPr>
          <w:p w14:paraId="127091F6" w14:textId="0328953A" w:rsidR="00A3103F" w:rsidRPr="00123594" w:rsidRDefault="00A3103F" w:rsidP="00A3103F">
            <w:pPr>
              <w:tabs>
                <w:tab w:val="left" w:pos="5490"/>
              </w:tabs>
              <w:spacing w:beforeLines="20" w:before="48"/>
              <w:jc w:val="both"/>
              <w:rPr>
                <w:b/>
                <w:bCs/>
                <w:sz w:val="26"/>
                <w:szCs w:val="26"/>
                <w:lang w:val="vi-VN"/>
              </w:rPr>
            </w:pPr>
            <w:r w:rsidRPr="00123594">
              <w:rPr>
                <w:b/>
                <w:bCs/>
                <w:sz w:val="26"/>
                <w:szCs w:val="26"/>
                <w:lang w:val="vi-VN"/>
              </w:rPr>
              <w:t>Thực hành bài tập Thể dục kết hợp vũ đạo 45 nhịp của nữ.</w:t>
            </w:r>
          </w:p>
        </w:tc>
        <w:tc>
          <w:tcPr>
            <w:tcW w:w="0" w:type="auto"/>
            <w:shd w:val="clear" w:color="auto" w:fill="auto"/>
            <w:vAlign w:val="center"/>
          </w:tcPr>
          <w:p w14:paraId="4BE16F2A"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039C56A6" w14:textId="3F877D5F" w:rsidR="00A3103F" w:rsidRPr="00123594" w:rsidRDefault="00A3103F" w:rsidP="00A3103F">
            <w:pPr>
              <w:widowControl w:val="0"/>
              <w:spacing w:beforeLines="20" w:before="48"/>
              <w:jc w:val="center"/>
              <w:rPr>
                <w:sz w:val="26"/>
                <w:szCs w:val="26"/>
              </w:rPr>
            </w:pPr>
          </w:p>
        </w:tc>
        <w:tc>
          <w:tcPr>
            <w:tcW w:w="0" w:type="auto"/>
            <w:shd w:val="clear" w:color="auto" w:fill="auto"/>
            <w:vAlign w:val="center"/>
          </w:tcPr>
          <w:p w14:paraId="1FB4CE56" w14:textId="795DB67A" w:rsidR="00A3103F" w:rsidRPr="00123594" w:rsidRDefault="00A3103F" w:rsidP="00A3103F">
            <w:pPr>
              <w:widowControl w:val="0"/>
              <w:spacing w:beforeLines="20" w:before="48"/>
              <w:jc w:val="center"/>
              <w:rPr>
                <w:color w:val="000000" w:themeColor="text1"/>
                <w:sz w:val="26"/>
                <w:szCs w:val="26"/>
              </w:rPr>
            </w:pPr>
            <w:r w:rsidRPr="00123594">
              <w:rPr>
                <w:color w:val="000000" w:themeColor="text1"/>
                <w:sz w:val="26"/>
                <w:szCs w:val="26"/>
                <w:lang w:val="vi-VN"/>
              </w:rPr>
              <w:t>Hướng dẫn thực hành và thực hành 3 tiết</w:t>
            </w:r>
          </w:p>
        </w:tc>
        <w:tc>
          <w:tcPr>
            <w:tcW w:w="1718" w:type="dxa"/>
            <w:shd w:val="clear" w:color="auto" w:fill="auto"/>
            <w:vAlign w:val="center"/>
          </w:tcPr>
          <w:p w14:paraId="765C7D46" w14:textId="77777777" w:rsidR="00A3103F" w:rsidRPr="00123594" w:rsidRDefault="00A3103F" w:rsidP="00A3103F">
            <w:pPr>
              <w:widowControl w:val="0"/>
              <w:spacing w:beforeLines="20" w:before="48"/>
              <w:jc w:val="center"/>
              <w:rPr>
                <w:color w:val="000000" w:themeColor="text1"/>
                <w:sz w:val="26"/>
                <w:szCs w:val="26"/>
              </w:rPr>
            </w:pPr>
          </w:p>
        </w:tc>
      </w:tr>
      <w:tr w:rsidR="00A3103F" w:rsidRPr="00123594" w14:paraId="487904BB" w14:textId="77777777" w:rsidTr="00333F4C">
        <w:trPr>
          <w:jc w:val="center"/>
        </w:trPr>
        <w:tc>
          <w:tcPr>
            <w:tcW w:w="0" w:type="auto"/>
            <w:shd w:val="clear" w:color="auto" w:fill="auto"/>
            <w:vAlign w:val="center"/>
          </w:tcPr>
          <w:p w14:paraId="51E921F9" w14:textId="59D04718" w:rsidR="00A3103F" w:rsidRPr="00123594" w:rsidRDefault="00A3103F" w:rsidP="00A3103F">
            <w:pPr>
              <w:widowControl w:val="0"/>
              <w:spacing w:beforeLines="20" w:before="48"/>
              <w:jc w:val="center"/>
              <w:rPr>
                <w:sz w:val="26"/>
                <w:szCs w:val="26"/>
              </w:rPr>
            </w:pPr>
            <w:r w:rsidRPr="00123594">
              <w:rPr>
                <w:sz w:val="26"/>
                <w:szCs w:val="26"/>
              </w:rPr>
              <w:t>9</w:t>
            </w:r>
          </w:p>
        </w:tc>
        <w:tc>
          <w:tcPr>
            <w:tcW w:w="0" w:type="auto"/>
            <w:shd w:val="clear" w:color="auto" w:fill="auto"/>
            <w:vAlign w:val="center"/>
          </w:tcPr>
          <w:p w14:paraId="77C92F3C" w14:textId="1094F7C7" w:rsidR="00A3103F" w:rsidRPr="00123594" w:rsidRDefault="00A3103F" w:rsidP="00A3103F">
            <w:pPr>
              <w:pStyle w:val="HTMLPreformatted"/>
              <w:spacing w:beforeLines="20" w:before="48"/>
              <w:jc w:val="both"/>
              <w:rPr>
                <w:rFonts w:ascii="Times New Roman" w:hAnsi="Times New Roman" w:cs="Times New Roman"/>
                <w:b/>
                <w:bCs/>
                <w:sz w:val="26"/>
                <w:szCs w:val="26"/>
                <w:lang w:val="vi-VN"/>
              </w:rPr>
            </w:pPr>
            <w:r w:rsidRPr="00123594">
              <w:rPr>
                <w:rFonts w:ascii="Times New Roman" w:hAnsi="Times New Roman" w:cs="Times New Roman"/>
                <w:b/>
                <w:bCs/>
                <w:sz w:val="26"/>
                <w:szCs w:val="26"/>
                <w:lang w:val="vi-VN"/>
              </w:rPr>
              <w:t>Thi kết thúc môn học</w:t>
            </w:r>
          </w:p>
        </w:tc>
        <w:tc>
          <w:tcPr>
            <w:tcW w:w="0" w:type="auto"/>
            <w:shd w:val="clear" w:color="auto" w:fill="auto"/>
            <w:vAlign w:val="center"/>
          </w:tcPr>
          <w:p w14:paraId="09887F8A" w14:textId="77777777" w:rsidR="00A3103F" w:rsidRPr="00123594" w:rsidRDefault="00A3103F" w:rsidP="00A3103F">
            <w:pPr>
              <w:widowControl w:val="0"/>
              <w:spacing w:beforeLines="20" w:before="48"/>
              <w:jc w:val="center"/>
              <w:rPr>
                <w:bCs/>
                <w:sz w:val="26"/>
                <w:szCs w:val="26"/>
                <w:lang w:val="vi-VN"/>
              </w:rPr>
            </w:pPr>
            <w:r>
              <w:rPr>
                <w:sz w:val="26"/>
                <w:szCs w:val="26"/>
                <w:lang w:val="en-SG"/>
              </w:rPr>
              <w:t>CĐR 3.2.</w:t>
            </w:r>
            <w:r w:rsidRPr="00123594">
              <w:rPr>
                <w:bCs/>
                <w:sz w:val="26"/>
                <w:szCs w:val="26"/>
                <w:lang w:val="vi-VN"/>
              </w:rPr>
              <w:t>2</w:t>
            </w:r>
          </w:p>
          <w:p w14:paraId="7C261292" w14:textId="28E434AE" w:rsidR="00A3103F" w:rsidRPr="00123594" w:rsidRDefault="00A3103F" w:rsidP="00A3103F">
            <w:pPr>
              <w:widowControl w:val="0"/>
              <w:spacing w:beforeLines="20" w:before="48"/>
              <w:jc w:val="center"/>
              <w:rPr>
                <w:sz w:val="26"/>
                <w:szCs w:val="26"/>
                <w:lang w:val="vi-VN"/>
              </w:rPr>
            </w:pPr>
          </w:p>
        </w:tc>
        <w:tc>
          <w:tcPr>
            <w:tcW w:w="0" w:type="auto"/>
            <w:shd w:val="clear" w:color="auto" w:fill="auto"/>
            <w:vAlign w:val="center"/>
          </w:tcPr>
          <w:p w14:paraId="5BA35BF4" w14:textId="115299D5" w:rsidR="00A3103F" w:rsidRPr="00123594" w:rsidRDefault="00A3103F" w:rsidP="00A3103F">
            <w:pPr>
              <w:widowControl w:val="0"/>
              <w:spacing w:beforeLines="20" w:before="48"/>
              <w:jc w:val="center"/>
              <w:rPr>
                <w:color w:val="000000" w:themeColor="text1"/>
                <w:sz w:val="26"/>
                <w:szCs w:val="26"/>
                <w:lang w:val="vi-VN"/>
              </w:rPr>
            </w:pPr>
            <w:r w:rsidRPr="00123594">
              <w:rPr>
                <w:color w:val="000000" w:themeColor="text1"/>
                <w:sz w:val="26"/>
                <w:szCs w:val="26"/>
                <w:lang w:val="vi-VN"/>
              </w:rPr>
              <w:t>Sinh viên thực hành cá nhân 3 tiết</w:t>
            </w:r>
          </w:p>
        </w:tc>
        <w:tc>
          <w:tcPr>
            <w:tcW w:w="1718" w:type="dxa"/>
            <w:shd w:val="clear" w:color="auto" w:fill="auto"/>
            <w:vAlign w:val="center"/>
          </w:tcPr>
          <w:p w14:paraId="250B95A8" w14:textId="3292D1D7" w:rsidR="00A3103F" w:rsidRPr="00123594" w:rsidRDefault="00A3103F" w:rsidP="00A3103F">
            <w:pPr>
              <w:widowControl w:val="0"/>
              <w:spacing w:beforeLines="20" w:before="48"/>
              <w:jc w:val="center"/>
              <w:rPr>
                <w:color w:val="000000" w:themeColor="text1"/>
                <w:sz w:val="26"/>
                <w:szCs w:val="26"/>
                <w:lang w:val="vi-VN"/>
              </w:rPr>
            </w:pPr>
            <w:r w:rsidRPr="00123594">
              <w:rPr>
                <w:color w:val="000000" w:themeColor="text1"/>
                <w:sz w:val="26"/>
                <w:szCs w:val="26"/>
                <w:lang w:val="vi-VN"/>
              </w:rPr>
              <w:t>Đánh giá bài thi kết thúc môn học 70%</w:t>
            </w:r>
          </w:p>
        </w:tc>
      </w:tr>
    </w:tbl>
    <w:p w14:paraId="6A86911A" w14:textId="77777777" w:rsidR="00120A3C" w:rsidRPr="00120A3C" w:rsidRDefault="00120A3C" w:rsidP="00120A3C">
      <w:pPr>
        <w:pStyle w:val="ListParagraph"/>
        <w:widowControl w:val="0"/>
        <w:spacing w:beforeLines="20" w:before="48"/>
        <w:ind w:left="0"/>
        <w:rPr>
          <w:b/>
          <w:sz w:val="26"/>
          <w:szCs w:val="26"/>
          <w:lang w:val="vi-VN"/>
        </w:rPr>
      </w:pPr>
    </w:p>
    <w:p w14:paraId="7D7AABAC" w14:textId="64E61A29" w:rsidR="008224F2" w:rsidRPr="00123594" w:rsidRDefault="00BF1D41" w:rsidP="00000D59">
      <w:pPr>
        <w:pStyle w:val="ListParagraph"/>
        <w:widowControl w:val="0"/>
        <w:numPr>
          <w:ilvl w:val="0"/>
          <w:numId w:val="23"/>
        </w:numPr>
        <w:spacing w:beforeLines="20" w:before="48"/>
        <w:ind w:left="0" w:firstLine="0"/>
        <w:rPr>
          <w:b/>
          <w:sz w:val="26"/>
          <w:szCs w:val="26"/>
          <w:lang w:val="vi-VN"/>
        </w:rPr>
      </w:pPr>
      <w:r w:rsidRPr="00123594">
        <w:rPr>
          <w:b/>
          <w:sz w:val="26"/>
          <w:szCs w:val="26"/>
          <w:lang w:val="pt-BR"/>
        </w:rPr>
        <w:t xml:space="preserve">QUY ĐỊNH CỦA </w:t>
      </w:r>
      <w:r w:rsidR="008224F2" w:rsidRPr="00123594">
        <w:rPr>
          <w:b/>
          <w:sz w:val="26"/>
          <w:szCs w:val="26"/>
          <w:lang w:val="pt-BR"/>
        </w:rPr>
        <w:t>MÔN</w:t>
      </w:r>
      <w:r w:rsidR="008224F2" w:rsidRPr="00123594">
        <w:rPr>
          <w:b/>
          <w:sz w:val="26"/>
          <w:szCs w:val="26"/>
          <w:lang w:val="vi-VN"/>
        </w:rPr>
        <w:t xml:space="preserve"> HỌC</w:t>
      </w:r>
    </w:p>
    <w:p w14:paraId="789C5711" w14:textId="77777777" w:rsidR="009D0CEC" w:rsidRPr="00123594" w:rsidRDefault="009D0CEC" w:rsidP="00000D59">
      <w:pPr>
        <w:widowControl w:val="0"/>
        <w:spacing w:beforeLines="20" w:before="48"/>
        <w:rPr>
          <w:b/>
          <w:sz w:val="26"/>
          <w:szCs w:val="26"/>
          <w:lang w:val="pt-BR"/>
        </w:rPr>
      </w:pPr>
      <w:r w:rsidRPr="00123594">
        <w:rPr>
          <w:b/>
          <w:sz w:val="26"/>
          <w:szCs w:val="26"/>
          <w:lang w:val="pt-BR"/>
        </w:rPr>
        <w:t>9.1. Quy định về tham dự lớp học</w:t>
      </w:r>
    </w:p>
    <w:p w14:paraId="20C51A58" w14:textId="77777777"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4905C7D" w14:textId="7AB18FF3"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xml:space="preserve">- Sinh viên vắng quá </w:t>
      </w:r>
      <w:r w:rsidRPr="00123594">
        <w:rPr>
          <w:color w:val="000000"/>
          <w:sz w:val="26"/>
          <w:szCs w:val="26"/>
          <w:bdr w:val="none" w:sz="0" w:space="0" w:color="auto" w:frame="1"/>
          <w:lang w:val="vi-VN"/>
        </w:rPr>
        <w:t>20% số</w:t>
      </w:r>
      <w:r w:rsidRPr="00123594">
        <w:rPr>
          <w:color w:val="000000"/>
          <w:sz w:val="26"/>
          <w:szCs w:val="26"/>
          <w:bdr w:val="none" w:sz="0" w:space="0" w:color="auto" w:frame="1"/>
          <w:lang w:val="pt-BR"/>
        </w:rPr>
        <w:t xml:space="preserve"> buổi học dù có lý do hay không có lý do đều bị coi như không hoàn thành khóa học và phải đăng ký học lại.</w:t>
      </w:r>
    </w:p>
    <w:p w14:paraId="7138FBED" w14:textId="77777777"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xml:space="preserve">- </w:t>
      </w:r>
      <w:r w:rsidRPr="00123594">
        <w:rPr>
          <w:color w:val="000000"/>
          <w:spacing w:val="-4"/>
          <w:sz w:val="26"/>
          <w:szCs w:val="26"/>
          <w:bdr w:val="none" w:sz="0" w:space="0" w:color="auto" w:frame="1"/>
          <w:lang w:val="pt-BR"/>
        </w:rPr>
        <w:t>Sinh viên có trách nhiệm chủ động nghiên cứu tài liệu, chủ động chuẩn bị bài học</w:t>
      </w:r>
      <w:r w:rsidRPr="00123594">
        <w:rPr>
          <w:color w:val="000000"/>
          <w:spacing w:val="-4"/>
          <w:sz w:val="26"/>
          <w:szCs w:val="26"/>
          <w:bdr w:val="none" w:sz="0" w:space="0" w:color="auto" w:frame="1"/>
          <w:lang w:val="vi-VN"/>
        </w:rPr>
        <w:t xml:space="preserve"> và làm bài tập về nhà</w:t>
      </w:r>
      <w:r w:rsidRPr="00123594">
        <w:rPr>
          <w:color w:val="000000"/>
          <w:spacing w:val="-4"/>
          <w:sz w:val="26"/>
          <w:szCs w:val="26"/>
          <w:bdr w:val="none" w:sz="0" w:space="0" w:color="auto" w:frame="1"/>
          <w:lang w:val="pt-BR"/>
        </w:rPr>
        <w:t xml:space="preserve"> trước khi đến lớp theo hướng dẫn và yêu cầu của giảng viên</w:t>
      </w:r>
    </w:p>
    <w:p w14:paraId="3225AF1B" w14:textId="77777777" w:rsidR="009D0CEC" w:rsidRPr="00123594" w:rsidRDefault="009D0CEC" w:rsidP="00000D59">
      <w:pPr>
        <w:widowControl w:val="0"/>
        <w:spacing w:beforeLines="20" w:before="48"/>
        <w:jc w:val="both"/>
        <w:textAlignment w:val="baseline"/>
        <w:rPr>
          <w:color w:val="000000"/>
          <w:sz w:val="26"/>
          <w:szCs w:val="26"/>
          <w:bdr w:val="none" w:sz="0" w:space="0" w:color="auto" w:frame="1"/>
          <w:lang w:val="vi-VN"/>
        </w:rPr>
      </w:pPr>
      <w:r w:rsidRPr="00123594">
        <w:rPr>
          <w:color w:val="000000"/>
          <w:sz w:val="26"/>
          <w:szCs w:val="26"/>
          <w:bdr w:val="none" w:sz="0" w:space="0" w:color="auto" w:frame="1"/>
          <w:lang w:val="vi-VN"/>
        </w:rPr>
        <w:t>- Sinh viên cần chủ động đặt các câu hỏi liên quan đến bài học, đưa ra nhận xét và trả lời các câu hỏi trong suốt quá trình tham gia lớp học</w:t>
      </w:r>
    </w:p>
    <w:p w14:paraId="32DCE353" w14:textId="77777777" w:rsidR="009D0CEC" w:rsidRPr="00123594" w:rsidRDefault="009D0CEC" w:rsidP="00000D59">
      <w:pPr>
        <w:widowControl w:val="0"/>
        <w:spacing w:beforeLines="20" w:before="48"/>
        <w:rPr>
          <w:b/>
          <w:sz w:val="26"/>
          <w:szCs w:val="26"/>
          <w:lang w:val="pt-BR"/>
        </w:rPr>
      </w:pPr>
      <w:r w:rsidRPr="00123594">
        <w:rPr>
          <w:b/>
          <w:sz w:val="26"/>
          <w:szCs w:val="26"/>
          <w:lang w:val="pt-BR"/>
        </w:rPr>
        <w:t>9.2. Quy định về hành vi lớp học</w:t>
      </w:r>
    </w:p>
    <w:p w14:paraId="5F09C2A3" w14:textId="463DB880"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xml:space="preserve">- </w:t>
      </w:r>
      <w:r w:rsidR="008224F2" w:rsidRPr="00123594">
        <w:rPr>
          <w:color w:val="000000"/>
          <w:sz w:val="26"/>
          <w:szCs w:val="26"/>
          <w:bdr w:val="none" w:sz="0" w:space="0" w:color="auto" w:frame="1"/>
          <w:lang w:val="pt-BR"/>
        </w:rPr>
        <w:t>Môn</w:t>
      </w:r>
      <w:r w:rsidR="008224F2" w:rsidRPr="00123594">
        <w:rPr>
          <w:color w:val="000000"/>
          <w:sz w:val="26"/>
          <w:szCs w:val="26"/>
          <w:bdr w:val="none" w:sz="0" w:space="0" w:color="auto" w:frame="1"/>
          <w:lang w:val="vi-VN"/>
        </w:rPr>
        <w:t xml:space="preserve"> học</w:t>
      </w:r>
      <w:r w:rsidRPr="00123594">
        <w:rPr>
          <w:color w:val="000000"/>
          <w:sz w:val="26"/>
          <w:szCs w:val="26"/>
          <w:bdr w:val="none" w:sz="0" w:space="0" w:color="auto" w:frame="1"/>
          <w:lang w:val="pt-BR"/>
        </w:rPr>
        <w:t xml:space="preserve"> được thực hiện trên nguyên tắc tôn trọng người học và người dạy. Mọi hành vi làm ảnh hưởng đến quá trình dạy và học đều bị nghiêm cấm.</w:t>
      </w:r>
    </w:p>
    <w:p w14:paraId="147CDF1A" w14:textId="77777777"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Sinh viên cần chủ động tham gia bài giảng trên lớp thông qua thảo luận nhóm, thảo luận trên lớp, thuyết trình</w:t>
      </w:r>
    </w:p>
    <w:p w14:paraId="1587B3E7" w14:textId="77777777"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Sinh viên phải đi học đúng giờ quy định. Sinh viên đi trễ quá 10 phút sau khi giờ học bắt đầu sẽ không được tham dự buổi học.</w:t>
      </w:r>
    </w:p>
    <w:p w14:paraId="120D5506" w14:textId="77777777"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Tuyệt đối không làm ồn, gây ảnh hưởng đến người khác trong quá trình học.</w:t>
      </w:r>
    </w:p>
    <w:p w14:paraId="2DA39BCA" w14:textId="50B9C1A2" w:rsidR="009D0CEC" w:rsidRPr="00123594" w:rsidRDefault="009D0CEC"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pt-BR"/>
        </w:rPr>
        <w:t>- Tuyệt đối không được ăn uống, nhai kẹo cao su, sử dụng các thiết bị như điện thoại, máy nghe nhạc trong giờ học.</w:t>
      </w:r>
    </w:p>
    <w:p w14:paraId="1B605F47" w14:textId="4779761A" w:rsidR="0024471A" w:rsidRDefault="00857748" w:rsidP="00000D59">
      <w:pPr>
        <w:widowControl w:val="0"/>
        <w:spacing w:beforeLines="20" w:before="48"/>
        <w:jc w:val="both"/>
        <w:textAlignment w:val="baseline"/>
        <w:rPr>
          <w:color w:val="000000"/>
          <w:sz w:val="26"/>
          <w:szCs w:val="26"/>
          <w:bdr w:val="none" w:sz="0" w:space="0" w:color="auto" w:frame="1"/>
          <w:lang w:val="pt-BR"/>
        </w:rPr>
      </w:pPr>
      <w:r w:rsidRPr="00123594">
        <w:rPr>
          <w:color w:val="000000"/>
          <w:sz w:val="26"/>
          <w:szCs w:val="26"/>
          <w:bdr w:val="none" w:sz="0" w:space="0" w:color="auto" w:frame="1"/>
          <w:lang w:val="vi-VN"/>
        </w:rPr>
        <w:t>- Sinh viên được trao đổi với giảng viên trực tiếp trên lớp hoặc thông qua email, được góp ý, nhận xét trực tiếp về mọi vấn đề liên quan đến học tập, giảng dạy và các tài liệu học tập</w:t>
      </w:r>
      <w:r w:rsidR="0024471A" w:rsidRPr="0024471A">
        <w:rPr>
          <w:color w:val="000000"/>
          <w:sz w:val="26"/>
          <w:szCs w:val="26"/>
          <w:bdr w:val="none" w:sz="0" w:space="0" w:color="auto" w:frame="1"/>
          <w:lang w:val="pt-BR"/>
        </w:rPr>
        <w:t>.</w:t>
      </w:r>
    </w:p>
    <w:p w14:paraId="19B48D41" w14:textId="3E9BA6DE" w:rsidR="00120A3C" w:rsidRDefault="00120A3C" w:rsidP="00000D59">
      <w:pPr>
        <w:widowControl w:val="0"/>
        <w:spacing w:beforeLines="20" w:before="48"/>
        <w:jc w:val="both"/>
        <w:textAlignment w:val="baseline"/>
        <w:rPr>
          <w:color w:val="000000"/>
          <w:sz w:val="26"/>
          <w:szCs w:val="26"/>
          <w:bdr w:val="none" w:sz="0" w:space="0" w:color="auto" w:frame="1"/>
          <w:lang w:val="pt-BR"/>
        </w:rPr>
      </w:pPr>
    </w:p>
    <w:p w14:paraId="745D6B96" w14:textId="77777777" w:rsidR="00120A3C" w:rsidRDefault="00120A3C" w:rsidP="00000D59">
      <w:pPr>
        <w:widowControl w:val="0"/>
        <w:spacing w:beforeLines="20" w:before="48"/>
        <w:jc w:val="both"/>
        <w:textAlignment w:val="baseline"/>
        <w:rPr>
          <w:color w:val="000000"/>
          <w:sz w:val="26"/>
          <w:szCs w:val="26"/>
          <w:bdr w:val="none" w:sz="0" w:space="0" w:color="auto" w:frame="1"/>
          <w:lang w:val="pt-BR"/>
        </w:rPr>
      </w:pPr>
    </w:p>
    <w:p w14:paraId="7CD6B183" w14:textId="77777777" w:rsidR="0024471A" w:rsidRDefault="0024471A" w:rsidP="00000D59">
      <w:pPr>
        <w:widowControl w:val="0"/>
        <w:spacing w:beforeLines="20" w:before="48"/>
        <w:jc w:val="both"/>
        <w:textAlignment w:val="baseline"/>
        <w:rPr>
          <w:color w:val="000000"/>
          <w:sz w:val="26"/>
          <w:szCs w:val="26"/>
          <w:bdr w:val="none" w:sz="0" w:space="0" w:color="auto" w:frame="1"/>
          <w:lang w:val="pt-BR"/>
        </w:rPr>
      </w:pPr>
    </w:p>
    <w:tbl>
      <w:tblPr>
        <w:tblW w:w="0" w:type="auto"/>
        <w:jc w:val="center"/>
        <w:tblLook w:val="04A0" w:firstRow="1" w:lastRow="0" w:firstColumn="1" w:lastColumn="0" w:noHBand="0" w:noVBand="1"/>
      </w:tblPr>
      <w:tblGrid>
        <w:gridCol w:w="3898"/>
        <w:gridCol w:w="4679"/>
      </w:tblGrid>
      <w:tr w:rsidR="0024471A" w:rsidRPr="0024471A" w14:paraId="7F05C94C" w14:textId="77777777" w:rsidTr="0024471A">
        <w:trPr>
          <w:jc w:val="center"/>
        </w:trPr>
        <w:tc>
          <w:tcPr>
            <w:tcW w:w="3898" w:type="dxa"/>
            <w:shd w:val="clear" w:color="auto" w:fill="auto"/>
          </w:tcPr>
          <w:p w14:paraId="5B33E462" w14:textId="77777777" w:rsidR="0024471A" w:rsidRPr="0024471A" w:rsidRDefault="0024471A" w:rsidP="004C7757">
            <w:pPr>
              <w:widowControl w:val="0"/>
              <w:jc w:val="center"/>
              <w:rPr>
                <w:b/>
                <w:sz w:val="26"/>
                <w:szCs w:val="26"/>
                <w:lang w:val="pt-BR"/>
              </w:rPr>
            </w:pPr>
            <w:r w:rsidRPr="0024471A">
              <w:rPr>
                <w:b/>
                <w:sz w:val="26"/>
                <w:szCs w:val="26"/>
                <w:lang w:val="pt-BR"/>
              </w:rPr>
              <w:lastRenderedPageBreak/>
              <w:t>Trường ĐH Kinh tế Quốc dân</w:t>
            </w:r>
          </w:p>
          <w:p w14:paraId="70CD6947" w14:textId="77777777" w:rsidR="0024471A" w:rsidRPr="0024471A" w:rsidRDefault="0024471A" w:rsidP="004C7757">
            <w:pPr>
              <w:widowControl w:val="0"/>
              <w:jc w:val="center"/>
              <w:rPr>
                <w:b/>
                <w:i/>
                <w:sz w:val="26"/>
                <w:szCs w:val="26"/>
                <w:lang w:val="pt-BR"/>
              </w:rPr>
            </w:pPr>
          </w:p>
        </w:tc>
        <w:tc>
          <w:tcPr>
            <w:tcW w:w="4679" w:type="dxa"/>
            <w:shd w:val="clear" w:color="auto" w:fill="auto"/>
          </w:tcPr>
          <w:p w14:paraId="134CB54B" w14:textId="77777777" w:rsidR="0024471A" w:rsidRPr="0024471A" w:rsidRDefault="0024471A" w:rsidP="004C7757">
            <w:pPr>
              <w:widowControl w:val="0"/>
              <w:jc w:val="center"/>
              <w:rPr>
                <w:b/>
                <w:sz w:val="26"/>
                <w:szCs w:val="26"/>
                <w:lang w:val="pt-BR"/>
              </w:rPr>
            </w:pPr>
            <w:r w:rsidRPr="0024471A">
              <w:rPr>
                <w:b/>
                <w:sz w:val="26"/>
                <w:szCs w:val="26"/>
                <w:lang w:val="pt-BR"/>
              </w:rPr>
              <w:t>Trưởng Bộ môn</w:t>
            </w:r>
          </w:p>
          <w:p w14:paraId="00D3B253" w14:textId="77777777" w:rsidR="0024471A" w:rsidRPr="0024471A" w:rsidRDefault="0024471A" w:rsidP="004C7757">
            <w:pPr>
              <w:widowControl w:val="0"/>
              <w:jc w:val="center"/>
              <w:rPr>
                <w:b/>
                <w:i/>
                <w:sz w:val="26"/>
                <w:szCs w:val="26"/>
                <w:lang w:val="pt-BR"/>
              </w:rPr>
            </w:pPr>
          </w:p>
          <w:p w14:paraId="546CD6D8" w14:textId="730A8008" w:rsidR="0024471A" w:rsidRDefault="0024471A" w:rsidP="004C7757">
            <w:pPr>
              <w:widowControl w:val="0"/>
              <w:jc w:val="center"/>
              <w:rPr>
                <w:b/>
                <w:i/>
                <w:sz w:val="26"/>
                <w:szCs w:val="26"/>
                <w:lang w:val="pt-BR"/>
              </w:rPr>
            </w:pPr>
          </w:p>
          <w:p w14:paraId="74DEA252" w14:textId="1C0627E4" w:rsidR="0024471A" w:rsidRDefault="0024471A" w:rsidP="004C7757">
            <w:pPr>
              <w:widowControl w:val="0"/>
              <w:jc w:val="center"/>
              <w:rPr>
                <w:b/>
                <w:i/>
                <w:sz w:val="26"/>
                <w:szCs w:val="26"/>
                <w:lang w:val="pt-BR"/>
              </w:rPr>
            </w:pPr>
          </w:p>
          <w:p w14:paraId="6E7AFB40" w14:textId="42084E97" w:rsidR="0024471A" w:rsidRPr="00F8653A" w:rsidRDefault="00F8653A" w:rsidP="004C7757">
            <w:pPr>
              <w:widowControl w:val="0"/>
              <w:jc w:val="center"/>
              <w:rPr>
                <w:b/>
                <w:iCs/>
                <w:sz w:val="26"/>
                <w:szCs w:val="26"/>
                <w:lang w:val="pt-BR"/>
              </w:rPr>
            </w:pPr>
            <w:r w:rsidRPr="00F8653A">
              <w:rPr>
                <w:b/>
                <w:iCs/>
                <w:sz w:val="26"/>
                <w:szCs w:val="26"/>
                <w:lang w:val="pt-BR"/>
              </w:rPr>
              <w:t>ThS. Giang Thị Khánh Vân</w:t>
            </w:r>
          </w:p>
        </w:tc>
      </w:tr>
    </w:tbl>
    <w:p w14:paraId="70F51940" w14:textId="31A82A02" w:rsidR="003F7772" w:rsidRPr="00123594" w:rsidRDefault="00857748" w:rsidP="00000D59">
      <w:pPr>
        <w:widowControl w:val="0"/>
        <w:spacing w:beforeLines="20" w:before="48"/>
        <w:jc w:val="both"/>
        <w:textAlignment w:val="baseline"/>
        <w:rPr>
          <w:color w:val="000000"/>
          <w:sz w:val="26"/>
          <w:szCs w:val="26"/>
          <w:bdr w:val="none" w:sz="0" w:space="0" w:color="auto" w:frame="1"/>
          <w:lang w:val="vi-VN"/>
        </w:rPr>
      </w:pPr>
      <w:r w:rsidRPr="00123594">
        <w:rPr>
          <w:color w:val="000000"/>
          <w:sz w:val="26"/>
          <w:szCs w:val="26"/>
          <w:bdr w:val="none" w:sz="0" w:space="0" w:color="auto" w:frame="1"/>
          <w:lang w:val="vi-VN"/>
        </w:rPr>
        <w:t xml:space="preserve"> </w:t>
      </w:r>
      <w:r w:rsidR="003F7772" w:rsidRPr="00123594">
        <w:rPr>
          <w:i/>
          <w:iCs/>
          <w:color w:val="000000"/>
          <w:sz w:val="26"/>
          <w:szCs w:val="26"/>
          <w:lang w:val="pt-BR"/>
        </w:rPr>
        <w:t xml:space="preserve">                                                              </w:t>
      </w:r>
    </w:p>
    <w:sectPr w:rsidR="003F7772" w:rsidRPr="00123594" w:rsidSect="0024471A">
      <w:footerReference w:type="default" r:id="rId8"/>
      <w:pgSz w:w="11907" w:h="16839" w:code="9"/>
      <w:pgMar w:top="851" w:right="992" w:bottom="1135"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0E71" w14:textId="77777777" w:rsidR="00211777" w:rsidRDefault="00211777" w:rsidP="00664EB8">
      <w:r>
        <w:separator/>
      </w:r>
    </w:p>
  </w:endnote>
  <w:endnote w:type="continuationSeparator" w:id="0">
    <w:p w14:paraId="7174FD99" w14:textId="77777777" w:rsidR="00211777" w:rsidRDefault="00211777" w:rsidP="006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70267"/>
      <w:docPartObj>
        <w:docPartGallery w:val="Page Numbers (Bottom of Page)"/>
        <w:docPartUnique/>
      </w:docPartObj>
    </w:sdtPr>
    <w:sdtEndPr>
      <w:rPr>
        <w:noProof/>
      </w:rPr>
    </w:sdtEndPr>
    <w:sdtContent>
      <w:p w14:paraId="68633038" w14:textId="1B6C7A6F" w:rsidR="00664EB8" w:rsidRDefault="00664EB8">
        <w:pPr>
          <w:pStyle w:val="Footer"/>
          <w:jc w:val="center"/>
        </w:pPr>
        <w:r>
          <w:fldChar w:fldCharType="begin"/>
        </w:r>
        <w:r>
          <w:instrText xml:space="preserve"> PAGE   \* MERGEFORMAT </w:instrText>
        </w:r>
        <w:r>
          <w:fldChar w:fldCharType="separate"/>
        </w:r>
        <w:r w:rsidR="00462996">
          <w:rPr>
            <w:noProof/>
          </w:rPr>
          <w:t>8</w:t>
        </w:r>
        <w:r>
          <w:rPr>
            <w:noProof/>
          </w:rPr>
          <w:fldChar w:fldCharType="end"/>
        </w:r>
      </w:p>
    </w:sdtContent>
  </w:sdt>
  <w:p w14:paraId="24623E5C" w14:textId="77777777" w:rsidR="00664EB8" w:rsidRDefault="0066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6EF3" w14:textId="77777777" w:rsidR="00211777" w:rsidRDefault="00211777" w:rsidP="00664EB8">
      <w:r>
        <w:separator/>
      </w:r>
    </w:p>
  </w:footnote>
  <w:footnote w:type="continuationSeparator" w:id="0">
    <w:p w14:paraId="7896171E" w14:textId="77777777" w:rsidR="00211777" w:rsidRDefault="00211777" w:rsidP="0066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0E7"/>
    <w:multiLevelType w:val="hybridMultilevel"/>
    <w:tmpl w:val="D8A8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31B"/>
    <w:multiLevelType w:val="hybridMultilevel"/>
    <w:tmpl w:val="E4341B48"/>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73747"/>
    <w:multiLevelType w:val="hybridMultilevel"/>
    <w:tmpl w:val="DF1CCECC"/>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65531"/>
    <w:multiLevelType w:val="hybridMultilevel"/>
    <w:tmpl w:val="17B007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15:restartNumberingAfterBreak="0">
    <w:nsid w:val="2C880658"/>
    <w:multiLevelType w:val="hybridMultilevel"/>
    <w:tmpl w:val="0CE2799A"/>
    <w:lvl w:ilvl="0" w:tplc="5170CFB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2CF866D9"/>
    <w:multiLevelType w:val="hybridMultilevel"/>
    <w:tmpl w:val="7C02E7B0"/>
    <w:lvl w:ilvl="0" w:tplc="16E49D8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2616E1"/>
    <w:multiLevelType w:val="hybridMultilevel"/>
    <w:tmpl w:val="B5C2659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36A4B"/>
    <w:multiLevelType w:val="multilevel"/>
    <w:tmpl w:val="850A570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334F0F39"/>
    <w:multiLevelType w:val="hybridMultilevel"/>
    <w:tmpl w:val="E9D4F1C2"/>
    <w:lvl w:ilvl="0" w:tplc="5170CF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4E51E8"/>
    <w:multiLevelType w:val="hybridMultilevel"/>
    <w:tmpl w:val="6AA01470"/>
    <w:lvl w:ilvl="0" w:tplc="0672AAAE">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367A24B3"/>
    <w:multiLevelType w:val="hybridMultilevel"/>
    <w:tmpl w:val="61E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B2B67"/>
    <w:multiLevelType w:val="hybridMultilevel"/>
    <w:tmpl w:val="8932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2368C"/>
    <w:multiLevelType w:val="hybridMultilevel"/>
    <w:tmpl w:val="C7824E48"/>
    <w:lvl w:ilvl="0" w:tplc="91FC02F8">
      <w:start w:val="1"/>
      <w:numFmt w:val="bullet"/>
      <w:lvlText w:val="•"/>
      <w:lvlJc w:val="left"/>
      <w:pPr>
        <w:tabs>
          <w:tab w:val="num" w:pos="720"/>
        </w:tabs>
        <w:ind w:left="720" w:hanging="360"/>
      </w:pPr>
      <w:rPr>
        <w:rFonts w:ascii="Arial" w:hAnsi="Arial" w:hint="default"/>
      </w:rPr>
    </w:lvl>
    <w:lvl w:ilvl="1" w:tplc="1E2CF25A" w:tentative="1">
      <w:start w:val="1"/>
      <w:numFmt w:val="bullet"/>
      <w:lvlText w:val="•"/>
      <w:lvlJc w:val="left"/>
      <w:pPr>
        <w:tabs>
          <w:tab w:val="num" w:pos="1440"/>
        </w:tabs>
        <w:ind w:left="1440" w:hanging="360"/>
      </w:pPr>
      <w:rPr>
        <w:rFonts w:ascii="Arial" w:hAnsi="Arial" w:hint="default"/>
      </w:rPr>
    </w:lvl>
    <w:lvl w:ilvl="2" w:tplc="F75AE5B2" w:tentative="1">
      <w:start w:val="1"/>
      <w:numFmt w:val="bullet"/>
      <w:lvlText w:val="•"/>
      <w:lvlJc w:val="left"/>
      <w:pPr>
        <w:tabs>
          <w:tab w:val="num" w:pos="2160"/>
        </w:tabs>
        <w:ind w:left="2160" w:hanging="360"/>
      </w:pPr>
      <w:rPr>
        <w:rFonts w:ascii="Arial" w:hAnsi="Arial" w:hint="default"/>
      </w:rPr>
    </w:lvl>
    <w:lvl w:ilvl="3" w:tplc="844AB2A6" w:tentative="1">
      <w:start w:val="1"/>
      <w:numFmt w:val="bullet"/>
      <w:lvlText w:val="•"/>
      <w:lvlJc w:val="left"/>
      <w:pPr>
        <w:tabs>
          <w:tab w:val="num" w:pos="2880"/>
        </w:tabs>
        <w:ind w:left="2880" w:hanging="360"/>
      </w:pPr>
      <w:rPr>
        <w:rFonts w:ascii="Arial" w:hAnsi="Arial" w:hint="default"/>
      </w:rPr>
    </w:lvl>
    <w:lvl w:ilvl="4" w:tplc="23CCD536" w:tentative="1">
      <w:start w:val="1"/>
      <w:numFmt w:val="bullet"/>
      <w:lvlText w:val="•"/>
      <w:lvlJc w:val="left"/>
      <w:pPr>
        <w:tabs>
          <w:tab w:val="num" w:pos="3600"/>
        </w:tabs>
        <w:ind w:left="3600" w:hanging="360"/>
      </w:pPr>
      <w:rPr>
        <w:rFonts w:ascii="Arial" w:hAnsi="Arial" w:hint="default"/>
      </w:rPr>
    </w:lvl>
    <w:lvl w:ilvl="5" w:tplc="1D4072BA" w:tentative="1">
      <w:start w:val="1"/>
      <w:numFmt w:val="bullet"/>
      <w:lvlText w:val="•"/>
      <w:lvlJc w:val="left"/>
      <w:pPr>
        <w:tabs>
          <w:tab w:val="num" w:pos="4320"/>
        </w:tabs>
        <w:ind w:left="4320" w:hanging="360"/>
      </w:pPr>
      <w:rPr>
        <w:rFonts w:ascii="Arial" w:hAnsi="Arial" w:hint="default"/>
      </w:rPr>
    </w:lvl>
    <w:lvl w:ilvl="6" w:tplc="DD163A0E" w:tentative="1">
      <w:start w:val="1"/>
      <w:numFmt w:val="bullet"/>
      <w:lvlText w:val="•"/>
      <w:lvlJc w:val="left"/>
      <w:pPr>
        <w:tabs>
          <w:tab w:val="num" w:pos="5040"/>
        </w:tabs>
        <w:ind w:left="5040" w:hanging="360"/>
      </w:pPr>
      <w:rPr>
        <w:rFonts w:ascii="Arial" w:hAnsi="Arial" w:hint="default"/>
      </w:rPr>
    </w:lvl>
    <w:lvl w:ilvl="7" w:tplc="9BEC5466" w:tentative="1">
      <w:start w:val="1"/>
      <w:numFmt w:val="bullet"/>
      <w:lvlText w:val="•"/>
      <w:lvlJc w:val="left"/>
      <w:pPr>
        <w:tabs>
          <w:tab w:val="num" w:pos="5760"/>
        </w:tabs>
        <w:ind w:left="5760" w:hanging="360"/>
      </w:pPr>
      <w:rPr>
        <w:rFonts w:ascii="Arial" w:hAnsi="Arial" w:hint="default"/>
      </w:rPr>
    </w:lvl>
    <w:lvl w:ilvl="8" w:tplc="51D23A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FA4E63"/>
    <w:multiLevelType w:val="hybridMultilevel"/>
    <w:tmpl w:val="14349746"/>
    <w:lvl w:ilvl="0" w:tplc="603AF4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82138D"/>
    <w:multiLevelType w:val="hybridMultilevel"/>
    <w:tmpl w:val="468AAF00"/>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15AD3"/>
    <w:multiLevelType w:val="hybridMultilevel"/>
    <w:tmpl w:val="994C967E"/>
    <w:lvl w:ilvl="0" w:tplc="5EF0AA3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553750"/>
    <w:multiLevelType w:val="hybridMultilevel"/>
    <w:tmpl w:val="757C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361B0"/>
    <w:multiLevelType w:val="hybridMultilevel"/>
    <w:tmpl w:val="C86432AA"/>
    <w:lvl w:ilvl="0" w:tplc="CE94C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C09FF"/>
    <w:multiLevelType w:val="hybridMultilevel"/>
    <w:tmpl w:val="4E8E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B0D1C"/>
    <w:multiLevelType w:val="hybridMultilevel"/>
    <w:tmpl w:val="2AEAAE06"/>
    <w:lvl w:ilvl="0" w:tplc="1B1681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D5AA9"/>
    <w:multiLevelType w:val="hybridMultilevel"/>
    <w:tmpl w:val="8EC8161C"/>
    <w:lvl w:ilvl="0" w:tplc="6D48E03A">
      <w:start w:val="7"/>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601C61BE"/>
    <w:multiLevelType w:val="hybridMultilevel"/>
    <w:tmpl w:val="22F0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16C14"/>
    <w:multiLevelType w:val="hybridMultilevel"/>
    <w:tmpl w:val="045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0606C"/>
    <w:multiLevelType w:val="hybridMultilevel"/>
    <w:tmpl w:val="AF1A157E"/>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53DCC"/>
    <w:multiLevelType w:val="hybridMultilevel"/>
    <w:tmpl w:val="066825DA"/>
    <w:lvl w:ilvl="0" w:tplc="CE94C11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9"/>
  </w:num>
  <w:num w:numId="5">
    <w:abstractNumId w:val="3"/>
  </w:num>
  <w:num w:numId="6">
    <w:abstractNumId w:val="0"/>
  </w:num>
  <w:num w:numId="7">
    <w:abstractNumId w:val="22"/>
  </w:num>
  <w:num w:numId="8">
    <w:abstractNumId w:val="23"/>
  </w:num>
  <w:num w:numId="9">
    <w:abstractNumId w:val="24"/>
  </w:num>
  <w:num w:numId="10">
    <w:abstractNumId w:val="14"/>
  </w:num>
  <w:num w:numId="11">
    <w:abstractNumId w:val="17"/>
  </w:num>
  <w:num w:numId="12">
    <w:abstractNumId w:val="2"/>
  </w:num>
  <w:num w:numId="13">
    <w:abstractNumId w:val="1"/>
  </w:num>
  <w:num w:numId="14">
    <w:abstractNumId w:val="19"/>
  </w:num>
  <w:num w:numId="15">
    <w:abstractNumId w:val="6"/>
  </w:num>
  <w:num w:numId="16">
    <w:abstractNumId w:val="18"/>
  </w:num>
  <w:num w:numId="17">
    <w:abstractNumId w:val="10"/>
  </w:num>
  <w:num w:numId="18">
    <w:abstractNumId w:val="11"/>
  </w:num>
  <w:num w:numId="19">
    <w:abstractNumId w:val="16"/>
  </w:num>
  <w:num w:numId="20">
    <w:abstractNumId w:val="12"/>
  </w:num>
  <w:num w:numId="21">
    <w:abstractNumId w:val="21"/>
  </w:num>
  <w:num w:numId="22">
    <w:abstractNumId w:val="13"/>
  </w:num>
  <w:num w:numId="23">
    <w:abstractNumId w:val="15"/>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47"/>
    <w:rsid w:val="00000D59"/>
    <w:rsid w:val="00002545"/>
    <w:rsid w:val="00004A54"/>
    <w:rsid w:val="00007DE4"/>
    <w:rsid w:val="0001145D"/>
    <w:rsid w:val="0001178E"/>
    <w:rsid w:val="00025017"/>
    <w:rsid w:val="00026B55"/>
    <w:rsid w:val="00033CD6"/>
    <w:rsid w:val="00037E41"/>
    <w:rsid w:val="00055F0F"/>
    <w:rsid w:val="00081B36"/>
    <w:rsid w:val="000966A5"/>
    <w:rsid w:val="000A47FE"/>
    <w:rsid w:val="000B49EE"/>
    <w:rsid w:val="000D0F04"/>
    <w:rsid w:val="000D45D5"/>
    <w:rsid w:val="000E3B23"/>
    <w:rsid w:val="00103194"/>
    <w:rsid w:val="001113C6"/>
    <w:rsid w:val="00116AFD"/>
    <w:rsid w:val="00120A3C"/>
    <w:rsid w:val="00123594"/>
    <w:rsid w:val="001247B7"/>
    <w:rsid w:val="00131F20"/>
    <w:rsid w:val="00160DFF"/>
    <w:rsid w:val="00174A3A"/>
    <w:rsid w:val="00184210"/>
    <w:rsid w:val="001B1A30"/>
    <w:rsid w:val="001E49E2"/>
    <w:rsid w:val="001E55CD"/>
    <w:rsid w:val="001E7604"/>
    <w:rsid w:val="002042F1"/>
    <w:rsid w:val="00211777"/>
    <w:rsid w:val="00213985"/>
    <w:rsid w:val="0021595B"/>
    <w:rsid w:val="00215C65"/>
    <w:rsid w:val="002266B2"/>
    <w:rsid w:val="00241E07"/>
    <w:rsid w:val="00241F3B"/>
    <w:rsid w:val="0024471A"/>
    <w:rsid w:val="002665D3"/>
    <w:rsid w:val="002725FC"/>
    <w:rsid w:val="002A1FB3"/>
    <w:rsid w:val="002C00BB"/>
    <w:rsid w:val="002C17E5"/>
    <w:rsid w:val="002C35AF"/>
    <w:rsid w:val="002C35EE"/>
    <w:rsid w:val="002C3FF2"/>
    <w:rsid w:val="00304F3D"/>
    <w:rsid w:val="00333F4C"/>
    <w:rsid w:val="00341976"/>
    <w:rsid w:val="0034317D"/>
    <w:rsid w:val="00343472"/>
    <w:rsid w:val="00351C35"/>
    <w:rsid w:val="00353304"/>
    <w:rsid w:val="00374164"/>
    <w:rsid w:val="00384BD7"/>
    <w:rsid w:val="003A14C9"/>
    <w:rsid w:val="003A2709"/>
    <w:rsid w:val="003A6EDE"/>
    <w:rsid w:val="003B1D06"/>
    <w:rsid w:val="003B7642"/>
    <w:rsid w:val="003C6144"/>
    <w:rsid w:val="003C7E4F"/>
    <w:rsid w:val="003D3B6A"/>
    <w:rsid w:val="003E21CB"/>
    <w:rsid w:val="003E79C7"/>
    <w:rsid w:val="003F289D"/>
    <w:rsid w:val="003F7772"/>
    <w:rsid w:val="0040160D"/>
    <w:rsid w:val="004022D0"/>
    <w:rsid w:val="004045A8"/>
    <w:rsid w:val="004046BB"/>
    <w:rsid w:val="00410348"/>
    <w:rsid w:val="00430694"/>
    <w:rsid w:val="0045600B"/>
    <w:rsid w:val="00462996"/>
    <w:rsid w:val="00470E03"/>
    <w:rsid w:val="00481AE0"/>
    <w:rsid w:val="00483251"/>
    <w:rsid w:val="00493802"/>
    <w:rsid w:val="004A53A8"/>
    <w:rsid w:val="004B4793"/>
    <w:rsid w:val="004E0822"/>
    <w:rsid w:val="004E4690"/>
    <w:rsid w:val="004E5243"/>
    <w:rsid w:val="005200CD"/>
    <w:rsid w:val="00524C46"/>
    <w:rsid w:val="00536EBA"/>
    <w:rsid w:val="00543DC7"/>
    <w:rsid w:val="0056120B"/>
    <w:rsid w:val="005A08B8"/>
    <w:rsid w:val="005A3D99"/>
    <w:rsid w:val="005A6066"/>
    <w:rsid w:val="005A6DEA"/>
    <w:rsid w:val="005A7F43"/>
    <w:rsid w:val="005C55CA"/>
    <w:rsid w:val="005D22B5"/>
    <w:rsid w:val="005E1A98"/>
    <w:rsid w:val="005F1401"/>
    <w:rsid w:val="00611D34"/>
    <w:rsid w:val="006243B8"/>
    <w:rsid w:val="0062640B"/>
    <w:rsid w:val="00627165"/>
    <w:rsid w:val="00641947"/>
    <w:rsid w:val="00664EB8"/>
    <w:rsid w:val="00665AAD"/>
    <w:rsid w:val="00670DA6"/>
    <w:rsid w:val="006854E7"/>
    <w:rsid w:val="006A797E"/>
    <w:rsid w:val="006C180B"/>
    <w:rsid w:val="00704BE6"/>
    <w:rsid w:val="00716F7F"/>
    <w:rsid w:val="00720EBC"/>
    <w:rsid w:val="00736590"/>
    <w:rsid w:val="00751E4F"/>
    <w:rsid w:val="007653AB"/>
    <w:rsid w:val="00785D06"/>
    <w:rsid w:val="007925F0"/>
    <w:rsid w:val="007A2D4E"/>
    <w:rsid w:val="007B19B0"/>
    <w:rsid w:val="007B1D5C"/>
    <w:rsid w:val="007C5804"/>
    <w:rsid w:val="007F0F78"/>
    <w:rsid w:val="008005FC"/>
    <w:rsid w:val="008066E3"/>
    <w:rsid w:val="008224F2"/>
    <w:rsid w:val="008229CD"/>
    <w:rsid w:val="00827436"/>
    <w:rsid w:val="00857748"/>
    <w:rsid w:val="00864512"/>
    <w:rsid w:val="008645D4"/>
    <w:rsid w:val="00883132"/>
    <w:rsid w:val="008A187C"/>
    <w:rsid w:val="008C7CE0"/>
    <w:rsid w:val="008E6458"/>
    <w:rsid w:val="00905608"/>
    <w:rsid w:val="009168BE"/>
    <w:rsid w:val="00920084"/>
    <w:rsid w:val="00937C6B"/>
    <w:rsid w:val="0094053C"/>
    <w:rsid w:val="0094506E"/>
    <w:rsid w:val="00951589"/>
    <w:rsid w:val="009533DD"/>
    <w:rsid w:val="0096786D"/>
    <w:rsid w:val="009873CB"/>
    <w:rsid w:val="00992031"/>
    <w:rsid w:val="009A6F8E"/>
    <w:rsid w:val="009B280E"/>
    <w:rsid w:val="009B3983"/>
    <w:rsid w:val="009C0F71"/>
    <w:rsid w:val="009C3E7D"/>
    <w:rsid w:val="009C4EBC"/>
    <w:rsid w:val="009D0CEC"/>
    <w:rsid w:val="009E0F20"/>
    <w:rsid w:val="009E6C8B"/>
    <w:rsid w:val="00A14BFC"/>
    <w:rsid w:val="00A16125"/>
    <w:rsid w:val="00A23D43"/>
    <w:rsid w:val="00A3103F"/>
    <w:rsid w:val="00A368A7"/>
    <w:rsid w:val="00A600C8"/>
    <w:rsid w:val="00A67251"/>
    <w:rsid w:val="00AA2327"/>
    <w:rsid w:val="00AB3886"/>
    <w:rsid w:val="00AB52E8"/>
    <w:rsid w:val="00AB5F8C"/>
    <w:rsid w:val="00AD1C22"/>
    <w:rsid w:val="00AD21A0"/>
    <w:rsid w:val="00AE4487"/>
    <w:rsid w:val="00B23D81"/>
    <w:rsid w:val="00B24EC2"/>
    <w:rsid w:val="00B50699"/>
    <w:rsid w:val="00B80836"/>
    <w:rsid w:val="00BA2A14"/>
    <w:rsid w:val="00BA5A31"/>
    <w:rsid w:val="00BB6B53"/>
    <w:rsid w:val="00BC5B03"/>
    <w:rsid w:val="00BE02F7"/>
    <w:rsid w:val="00BE45A6"/>
    <w:rsid w:val="00BF1D41"/>
    <w:rsid w:val="00C03937"/>
    <w:rsid w:val="00C0787E"/>
    <w:rsid w:val="00C11507"/>
    <w:rsid w:val="00C22E6B"/>
    <w:rsid w:val="00C400F8"/>
    <w:rsid w:val="00C67D7C"/>
    <w:rsid w:val="00C7069E"/>
    <w:rsid w:val="00C72AE1"/>
    <w:rsid w:val="00C74DA1"/>
    <w:rsid w:val="00CC0D9A"/>
    <w:rsid w:val="00CF69ED"/>
    <w:rsid w:val="00D06200"/>
    <w:rsid w:val="00D35F79"/>
    <w:rsid w:val="00D5120F"/>
    <w:rsid w:val="00D67EEA"/>
    <w:rsid w:val="00D91345"/>
    <w:rsid w:val="00D93CCC"/>
    <w:rsid w:val="00D9415D"/>
    <w:rsid w:val="00D95F90"/>
    <w:rsid w:val="00DB00A9"/>
    <w:rsid w:val="00DB193B"/>
    <w:rsid w:val="00DB226E"/>
    <w:rsid w:val="00DB2DCA"/>
    <w:rsid w:val="00DB7DCD"/>
    <w:rsid w:val="00DC17A0"/>
    <w:rsid w:val="00DC1A70"/>
    <w:rsid w:val="00DD275F"/>
    <w:rsid w:val="00DD562D"/>
    <w:rsid w:val="00DE4910"/>
    <w:rsid w:val="00DF7920"/>
    <w:rsid w:val="00E07715"/>
    <w:rsid w:val="00E243FB"/>
    <w:rsid w:val="00E2442C"/>
    <w:rsid w:val="00E27D88"/>
    <w:rsid w:val="00E31B96"/>
    <w:rsid w:val="00E321D3"/>
    <w:rsid w:val="00E35C4D"/>
    <w:rsid w:val="00E46C9C"/>
    <w:rsid w:val="00E7432F"/>
    <w:rsid w:val="00E831BC"/>
    <w:rsid w:val="00E941C5"/>
    <w:rsid w:val="00E94908"/>
    <w:rsid w:val="00EB18C5"/>
    <w:rsid w:val="00EB70C9"/>
    <w:rsid w:val="00EC695A"/>
    <w:rsid w:val="00ED2C91"/>
    <w:rsid w:val="00EE1594"/>
    <w:rsid w:val="00EE598C"/>
    <w:rsid w:val="00EF186C"/>
    <w:rsid w:val="00EF3B61"/>
    <w:rsid w:val="00EF5595"/>
    <w:rsid w:val="00F021CD"/>
    <w:rsid w:val="00F02B31"/>
    <w:rsid w:val="00F04328"/>
    <w:rsid w:val="00F05F26"/>
    <w:rsid w:val="00F07645"/>
    <w:rsid w:val="00F177DC"/>
    <w:rsid w:val="00F17A1D"/>
    <w:rsid w:val="00F215F0"/>
    <w:rsid w:val="00F25EDD"/>
    <w:rsid w:val="00F307A2"/>
    <w:rsid w:val="00F45A37"/>
    <w:rsid w:val="00F46645"/>
    <w:rsid w:val="00F67D81"/>
    <w:rsid w:val="00F808A3"/>
    <w:rsid w:val="00F816DE"/>
    <w:rsid w:val="00F86012"/>
    <w:rsid w:val="00F8653A"/>
    <w:rsid w:val="00F86C6F"/>
    <w:rsid w:val="00F904DA"/>
    <w:rsid w:val="00F93E92"/>
    <w:rsid w:val="00FA6671"/>
    <w:rsid w:val="00FE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5CA9"/>
  <w15:docId w15:val="{9572463C-423B-43A8-B202-877841E5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704BE6"/>
    <w:rPr>
      <w:color w:val="0000FF"/>
      <w:u w:val="single"/>
    </w:rPr>
  </w:style>
  <w:style w:type="paragraph" w:styleId="BodyTextIndent">
    <w:name w:val="Body Text Indent"/>
    <w:basedOn w:val="Normal"/>
    <w:link w:val="BodyTextIndentChar"/>
    <w:uiPriority w:val="99"/>
    <w:semiHidden/>
    <w:unhideWhenUsed/>
    <w:rsid w:val="00704BE6"/>
    <w:pPr>
      <w:spacing w:after="120"/>
      <w:ind w:left="283"/>
    </w:pPr>
  </w:style>
  <w:style w:type="character" w:customStyle="1" w:styleId="BodyTextIndentChar">
    <w:name w:val="Body Text Indent Char"/>
    <w:basedOn w:val="DefaultParagraphFont"/>
    <w:link w:val="BodyTextIndent"/>
    <w:uiPriority w:val="99"/>
    <w:semiHidden/>
    <w:rsid w:val="00704BE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67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7251"/>
    <w:rPr>
      <w:rFonts w:ascii="Courier New" w:eastAsia="Times New Roman" w:hAnsi="Courier New" w:cs="Courier New"/>
      <w:sz w:val="20"/>
      <w:szCs w:val="20"/>
    </w:rPr>
  </w:style>
  <w:style w:type="paragraph" w:styleId="CommentText">
    <w:name w:val="annotation text"/>
    <w:basedOn w:val="Normal"/>
    <w:link w:val="CommentTextChar"/>
    <w:uiPriority w:val="99"/>
    <w:unhideWhenUsed/>
    <w:rsid w:val="003F289D"/>
  </w:style>
  <w:style w:type="character" w:customStyle="1" w:styleId="CommentTextChar">
    <w:name w:val="Comment Text Char"/>
    <w:basedOn w:val="DefaultParagraphFont"/>
    <w:link w:val="CommentText"/>
    <w:uiPriority w:val="99"/>
    <w:rsid w:val="003F28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289D"/>
    <w:rPr>
      <w:sz w:val="18"/>
      <w:szCs w:val="18"/>
    </w:rPr>
  </w:style>
  <w:style w:type="character" w:customStyle="1" w:styleId="UnresolvedMention1">
    <w:name w:val="Unresolved Mention1"/>
    <w:basedOn w:val="DefaultParagraphFont"/>
    <w:uiPriority w:val="99"/>
    <w:semiHidden/>
    <w:unhideWhenUsed/>
    <w:rsid w:val="00184210"/>
    <w:rPr>
      <w:color w:val="605E5C"/>
      <w:shd w:val="clear" w:color="auto" w:fill="E1DFDD"/>
    </w:rPr>
  </w:style>
  <w:style w:type="paragraph" w:styleId="NormalWeb">
    <w:name w:val="Normal (Web)"/>
    <w:basedOn w:val="Normal"/>
    <w:unhideWhenUsed/>
    <w:rsid w:val="00D06200"/>
    <w:pPr>
      <w:spacing w:before="100" w:beforeAutospacing="1" w:after="100" w:afterAutospacing="1"/>
    </w:pPr>
  </w:style>
  <w:style w:type="character" w:customStyle="1" w:styleId="apple-converted-space">
    <w:name w:val="apple-converted-space"/>
    <w:basedOn w:val="DefaultParagraphFont"/>
    <w:rsid w:val="00D06200"/>
  </w:style>
  <w:style w:type="character" w:styleId="PlaceholderText">
    <w:name w:val="Placeholder Text"/>
    <w:semiHidden/>
    <w:rsid w:val="003F7772"/>
    <w:rPr>
      <w:color w:val="808080"/>
    </w:rPr>
  </w:style>
  <w:style w:type="character" w:styleId="FollowedHyperlink">
    <w:name w:val="FollowedHyperlink"/>
    <w:basedOn w:val="DefaultParagraphFont"/>
    <w:uiPriority w:val="99"/>
    <w:semiHidden/>
    <w:unhideWhenUsed/>
    <w:rsid w:val="003F7772"/>
    <w:rPr>
      <w:color w:val="954F72" w:themeColor="followedHyperlink"/>
      <w:u w:val="single"/>
    </w:rPr>
  </w:style>
  <w:style w:type="table" w:styleId="TableGrid">
    <w:name w:val="Table Grid"/>
    <w:basedOn w:val="TableNormal"/>
    <w:rsid w:val="004B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EB8"/>
    <w:pPr>
      <w:tabs>
        <w:tab w:val="center" w:pos="4680"/>
        <w:tab w:val="right" w:pos="9360"/>
      </w:tabs>
    </w:pPr>
  </w:style>
  <w:style w:type="character" w:customStyle="1" w:styleId="HeaderChar">
    <w:name w:val="Header Char"/>
    <w:basedOn w:val="DefaultParagraphFont"/>
    <w:link w:val="Header"/>
    <w:uiPriority w:val="99"/>
    <w:rsid w:val="00664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4EB8"/>
    <w:pPr>
      <w:tabs>
        <w:tab w:val="center" w:pos="4680"/>
        <w:tab w:val="right" w:pos="9360"/>
      </w:tabs>
    </w:pPr>
  </w:style>
  <w:style w:type="character" w:customStyle="1" w:styleId="FooterChar">
    <w:name w:val="Footer Char"/>
    <w:basedOn w:val="DefaultParagraphFont"/>
    <w:link w:val="Footer"/>
    <w:uiPriority w:val="99"/>
    <w:rsid w:val="00664E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7900">
      <w:bodyDiv w:val="1"/>
      <w:marLeft w:val="0"/>
      <w:marRight w:val="0"/>
      <w:marTop w:val="0"/>
      <w:marBottom w:val="0"/>
      <w:divBdr>
        <w:top w:val="none" w:sz="0" w:space="0" w:color="auto"/>
        <w:left w:val="none" w:sz="0" w:space="0" w:color="auto"/>
        <w:bottom w:val="none" w:sz="0" w:space="0" w:color="auto"/>
        <w:right w:val="none" w:sz="0" w:space="0" w:color="auto"/>
      </w:divBdr>
    </w:div>
    <w:div w:id="462188984">
      <w:bodyDiv w:val="1"/>
      <w:marLeft w:val="0"/>
      <w:marRight w:val="0"/>
      <w:marTop w:val="0"/>
      <w:marBottom w:val="0"/>
      <w:divBdr>
        <w:top w:val="none" w:sz="0" w:space="0" w:color="auto"/>
        <w:left w:val="none" w:sz="0" w:space="0" w:color="auto"/>
        <w:bottom w:val="none" w:sz="0" w:space="0" w:color="auto"/>
        <w:right w:val="none" w:sz="0" w:space="0" w:color="auto"/>
      </w:divBdr>
    </w:div>
    <w:div w:id="659043250">
      <w:bodyDiv w:val="1"/>
      <w:marLeft w:val="0"/>
      <w:marRight w:val="0"/>
      <w:marTop w:val="0"/>
      <w:marBottom w:val="0"/>
      <w:divBdr>
        <w:top w:val="none" w:sz="0" w:space="0" w:color="auto"/>
        <w:left w:val="none" w:sz="0" w:space="0" w:color="auto"/>
        <w:bottom w:val="none" w:sz="0" w:space="0" w:color="auto"/>
        <w:right w:val="none" w:sz="0" w:space="0" w:color="auto"/>
      </w:divBdr>
    </w:div>
    <w:div w:id="736367604">
      <w:bodyDiv w:val="1"/>
      <w:marLeft w:val="0"/>
      <w:marRight w:val="0"/>
      <w:marTop w:val="0"/>
      <w:marBottom w:val="0"/>
      <w:divBdr>
        <w:top w:val="none" w:sz="0" w:space="0" w:color="auto"/>
        <w:left w:val="none" w:sz="0" w:space="0" w:color="auto"/>
        <w:bottom w:val="none" w:sz="0" w:space="0" w:color="auto"/>
        <w:right w:val="none" w:sz="0" w:space="0" w:color="auto"/>
      </w:divBdr>
    </w:div>
    <w:div w:id="792094329">
      <w:bodyDiv w:val="1"/>
      <w:marLeft w:val="0"/>
      <w:marRight w:val="0"/>
      <w:marTop w:val="0"/>
      <w:marBottom w:val="0"/>
      <w:divBdr>
        <w:top w:val="none" w:sz="0" w:space="0" w:color="auto"/>
        <w:left w:val="none" w:sz="0" w:space="0" w:color="auto"/>
        <w:bottom w:val="none" w:sz="0" w:space="0" w:color="auto"/>
        <w:right w:val="none" w:sz="0" w:space="0" w:color="auto"/>
      </w:divBdr>
    </w:div>
    <w:div w:id="952050787">
      <w:bodyDiv w:val="1"/>
      <w:marLeft w:val="0"/>
      <w:marRight w:val="0"/>
      <w:marTop w:val="0"/>
      <w:marBottom w:val="0"/>
      <w:divBdr>
        <w:top w:val="none" w:sz="0" w:space="0" w:color="auto"/>
        <w:left w:val="none" w:sz="0" w:space="0" w:color="auto"/>
        <w:bottom w:val="none" w:sz="0" w:space="0" w:color="auto"/>
        <w:right w:val="none" w:sz="0" w:space="0" w:color="auto"/>
      </w:divBdr>
    </w:div>
    <w:div w:id="1004436742">
      <w:bodyDiv w:val="1"/>
      <w:marLeft w:val="0"/>
      <w:marRight w:val="0"/>
      <w:marTop w:val="0"/>
      <w:marBottom w:val="0"/>
      <w:divBdr>
        <w:top w:val="none" w:sz="0" w:space="0" w:color="auto"/>
        <w:left w:val="none" w:sz="0" w:space="0" w:color="auto"/>
        <w:bottom w:val="none" w:sz="0" w:space="0" w:color="auto"/>
        <w:right w:val="none" w:sz="0" w:space="0" w:color="auto"/>
      </w:divBdr>
    </w:div>
    <w:div w:id="1240018207">
      <w:bodyDiv w:val="1"/>
      <w:marLeft w:val="0"/>
      <w:marRight w:val="0"/>
      <w:marTop w:val="0"/>
      <w:marBottom w:val="0"/>
      <w:divBdr>
        <w:top w:val="none" w:sz="0" w:space="0" w:color="auto"/>
        <w:left w:val="none" w:sz="0" w:space="0" w:color="auto"/>
        <w:bottom w:val="none" w:sz="0" w:space="0" w:color="auto"/>
        <w:right w:val="none" w:sz="0" w:space="0" w:color="auto"/>
      </w:divBdr>
    </w:div>
    <w:div w:id="1466394011">
      <w:bodyDiv w:val="1"/>
      <w:marLeft w:val="0"/>
      <w:marRight w:val="0"/>
      <w:marTop w:val="0"/>
      <w:marBottom w:val="0"/>
      <w:divBdr>
        <w:top w:val="none" w:sz="0" w:space="0" w:color="auto"/>
        <w:left w:val="none" w:sz="0" w:space="0" w:color="auto"/>
        <w:bottom w:val="none" w:sz="0" w:space="0" w:color="auto"/>
        <w:right w:val="none" w:sz="0" w:space="0" w:color="auto"/>
      </w:divBdr>
    </w:div>
    <w:div w:id="1674335053">
      <w:bodyDiv w:val="1"/>
      <w:marLeft w:val="0"/>
      <w:marRight w:val="0"/>
      <w:marTop w:val="0"/>
      <w:marBottom w:val="0"/>
      <w:divBdr>
        <w:top w:val="none" w:sz="0" w:space="0" w:color="auto"/>
        <w:left w:val="none" w:sz="0" w:space="0" w:color="auto"/>
        <w:bottom w:val="none" w:sz="0" w:space="0" w:color="auto"/>
        <w:right w:val="none" w:sz="0" w:space="0" w:color="auto"/>
      </w:divBdr>
    </w:div>
    <w:div w:id="1895389236">
      <w:bodyDiv w:val="1"/>
      <w:marLeft w:val="0"/>
      <w:marRight w:val="0"/>
      <w:marTop w:val="0"/>
      <w:marBottom w:val="0"/>
      <w:divBdr>
        <w:top w:val="none" w:sz="0" w:space="0" w:color="auto"/>
        <w:left w:val="none" w:sz="0" w:space="0" w:color="auto"/>
        <w:bottom w:val="none" w:sz="0" w:space="0" w:color="auto"/>
        <w:right w:val="none" w:sz="0" w:space="0" w:color="auto"/>
      </w:divBdr>
    </w:div>
    <w:div w:id="2003894587">
      <w:bodyDiv w:val="1"/>
      <w:marLeft w:val="0"/>
      <w:marRight w:val="0"/>
      <w:marTop w:val="0"/>
      <w:marBottom w:val="0"/>
      <w:divBdr>
        <w:top w:val="none" w:sz="0" w:space="0" w:color="auto"/>
        <w:left w:val="none" w:sz="0" w:space="0" w:color="auto"/>
        <w:bottom w:val="none" w:sz="0" w:space="0" w:color="auto"/>
        <w:right w:val="none" w:sz="0" w:space="0" w:color="auto"/>
      </w:divBdr>
      <w:divsChild>
        <w:div w:id="1075860274">
          <w:marLeft w:val="446"/>
          <w:marRight w:val="0"/>
          <w:marTop w:val="106"/>
          <w:marBottom w:val="120"/>
          <w:divBdr>
            <w:top w:val="none" w:sz="0" w:space="0" w:color="auto"/>
            <w:left w:val="none" w:sz="0" w:space="0" w:color="auto"/>
            <w:bottom w:val="none" w:sz="0" w:space="0" w:color="auto"/>
            <w:right w:val="none" w:sz="0" w:space="0" w:color="auto"/>
          </w:divBdr>
        </w:div>
        <w:div w:id="612979089">
          <w:marLeft w:val="446"/>
          <w:marRight w:val="0"/>
          <w:marTop w:val="106"/>
          <w:marBottom w:val="120"/>
          <w:divBdr>
            <w:top w:val="none" w:sz="0" w:space="0" w:color="auto"/>
            <w:left w:val="none" w:sz="0" w:space="0" w:color="auto"/>
            <w:bottom w:val="none" w:sz="0" w:space="0" w:color="auto"/>
            <w:right w:val="none" w:sz="0" w:space="0" w:color="auto"/>
          </w:divBdr>
        </w:div>
        <w:div w:id="1132753904">
          <w:marLeft w:val="446"/>
          <w:marRight w:val="0"/>
          <w:marTop w:val="106"/>
          <w:marBottom w:val="120"/>
          <w:divBdr>
            <w:top w:val="none" w:sz="0" w:space="0" w:color="auto"/>
            <w:left w:val="none" w:sz="0" w:space="0" w:color="auto"/>
            <w:bottom w:val="none" w:sz="0" w:space="0" w:color="auto"/>
            <w:right w:val="none" w:sz="0" w:space="0" w:color="auto"/>
          </w:divBdr>
        </w:div>
        <w:div w:id="1652907657">
          <w:marLeft w:val="446"/>
          <w:marRight w:val="0"/>
          <w:marTop w:val="106"/>
          <w:marBottom w:val="120"/>
          <w:divBdr>
            <w:top w:val="none" w:sz="0" w:space="0" w:color="auto"/>
            <w:left w:val="none" w:sz="0" w:space="0" w:color="auto"/>
            <w:bottom w:val="none" w:sz="0" w:space="0" w:color="auto"/>
            <w:right w:val="none" w:sz="0" w:space="0" w:color="auto"/>
          </w:divBdr>
        </w:div>
        <w:div w:id="2119180244">
          <w:marLeft w:val="446"/>
          <w:marRight w:val="0"/>
          <w:marTop w:val="106"/>
          <w:marBottom w:val="120"/>
          <w:divBdr>
            <w:top w:val="none" w:sz="0" w:space="0" w:color="auto"/>
            <w:left w:val="none" w:sz="0" w:space="0" w:color="auto"/>
            <w:bottom w:val="none" w:sz="0" w:space="0" w:color="auto"/>
            <w:right w:val="none" w:sz="0" w:space="0" w:color="auto"/>
          </w:divBdr>
        </w:div>
        <w:div w:id="324283436">
          <w:marLeft w:val="446"/>
          <w:marRight w:val="0"/>
          <w:marTop w:val="106"/>
          <w:marBottom w:val="120"/>
          <w:divBdr>
            <w:top w:val="none" w:sz="0" w:space="0" w:color="auto"/>
            <w:left w:val="none" w:sz="0" w:space="0" w:color="auto"/>
            <w:bottom w:val="none" w:sz="0" w:space="0" w:color="auto"/>
            <w:right w:val="none" w:sz="0" w:space="0" w:color="auto"/>
          </w:divBdr>
        </w:div>
        <w:div w:id="497307980">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8BE1-0B3C-4551-A18D-3293401A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Hong. Viet</dc:creator>
  <cp:lastModifiedBy>Tung Ma Duc</cp:lastModifiedBy>
  <cp:revision>6</cp:revision>
  <cp:lastPrinted>2020-02-29T05:00:00Z</cp:lastPrinted>
  <dcterms:created xsi:type="dcterms:W3CDTF">2021-05-18T02:52:00Z</dcterms:created>
  <dcterms:modified xsi:type="dcterms:W3CDTF">2021-05-18T16:49:00Z</dcterms:modified>
</cp:coreProperties>
</file>